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10D6" w14:textId="77777777" w:rsidR="00005E39" w:rsidRDefault="00005E39">
      <w:pPr>
        <w:jc w:val="both"/>
        <w:rPr>
          <w:sz w:val="22"/>
        </w:rPr>
      </w:pPr>
    </w:p>
    <w:p w14:paraId="0E1AA4CE" w14:textId="77777777" w:rsidR="00005E39" w:rsidRDefault="00005E39">
      <w:pPr>
        <w:jc w:val="both"/>
        <w:rPr>
          <w:sz w:val="22"/>
        </w:rPr>
      </w:pPr>
    </w:p>
    <w:p w14:paraId="2F313C1E" w14:textId="77777777" w:rsidR="00005E39" w:rsidRDefault="00005E39">
      <w:pPr>
        <w:jc w:val="both"/>
        <w:rPr>
          <w:sz w:val="22"/>
        </w:rPr>
      </w:pPr>
    </w:p>
    <w:p w14:paraId="0EDC171B" w14:textId="77777777" w:rsidR="00005E39" w:rsidRDefault="00005E39">
      <w:pPr>
        <w:jc w:val="both"/>
        <w:rPr>
          <w:sz w:val="22"/>
        </w:rPr>
      </w:pPr>
    </w:p>
    <w:p w14:paraId="2C6F0FDF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0A62B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39663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D3AD7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E73301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C9298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6948F" w14:textId="77777777" w:rsidR="00C96FF2" w:rsidRPr="00840AB3" w:rsidRDefault="00C96FF2" w:rsidP="00C96FF2">
      <w:pPr>
        <w:autoSpaceDN w:val="0"/>
        <w:adjustRightInd w:val="0"/>
        <w:ind w:right="-1"/>
        <w:rPr>
          <w:rFonts w:ascii="Calibri" w:hAnsi="Calibri" w:cs="Calibri"/>
          <w:sz w:val="22"/>
        </w:rPr>
      </w:pPr>
    </w:p>
    <w:p w14:paraId="6AFE1E12" w14:textId="77777777" w:rsidR="00C96FF2" w:rsidRPr="00840AB3" w:rsidRDefault="00C96FF2" w:rsidP="00C96FF2">
      <w:pPr>
        <w:keepNext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N w:val="0"/>
        <w:adjustRightInd w:val="0"/>
        <w:ind w:left="204"/>
        <w:jc w:val="center"/>
        <w:outlineLvl w:val="0"/>
        <w:rPr>
          <w:rFonts w:ascii="Calibri" w:hAnsi="Calibri" w:cs="Calibri"/>
          <w:b/>
          <w:sz w:val="40"/>
        </w:rPr>
      </w:pPr>
      <w:bookmarkStart w:id="0" w:name="_Toc40914218"/>
      <w:bookmarkStart w:id="1" w:name="_Toc40946670"/>
      <w:bookmarkStart w:id="2" w:name="_Toc40954992"/>
      <w:r w:rsidRPr="00840AB3">
        <w:rPr>
          <w:rFonts w:ascii="Calibri" w:hAnsi="Calibri" w:cs="Calibri"/>
          <w:b/>
          <w:sz w:val="40"/>
        </w:rPr>
        <w:t>Számviteli politika</w:t>
      </w:r>
    </w:p>
    <w:p w14:paraId="31D47680" w14:textId="2003AD56" w:rsidR="00C96FF2" w:rsidRPr="00840AB3" w:rsidRDefault="00C96FF2" w:rsidP="00C96FF2">
      <w:pPr>
        <w:keepNext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N w:val="0"/>
        <w:adjustRightInd w:val="0"/>
        <w:ind w:left="204"/>
        <w:jc w:val="center"/>
        <w:outlineLvl w:val="0"/>
        <w:rPr>
          <w:rFonts w:ascii="Calibri" w:hAnsi="Calibri" w:cs="Calibri"/>
          <w:b/>
          <w:sz w:val="40"/>
        </w:rPr>
      </w:pPr>
      <w:r w:rsidRPr="00840AB3">
        <w:rPr>
          <w:rFonts w:ascii="Calibri" w:hAnsi="Calibri" w:cs="Calibri"/>
          <w:b/>
          <w:sz w:val="40"/>
        </w:rPr>
        <w:t>melléklete</w:t>
      </w:r>
    </w:p>
    <w:p w14:paraId="3ED2DDF3" w14:textId="77777777" w:rsidR="00C96FF2" w:rsidRPr="00840AB3" w:rsidRDefault="00C96FF2" w:rsidP="00C96FF2">
      <w:pPr>
        <w:keepNext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N w:val="0"/>
        <w:adjustRightInd w:val="0"/>
        <w:ind w:left="204"/>
        <w:jc w:val="center"/>
        <w:outlineLvl w:val="0"/>
        <w:rPr>
          <w:rFonts w:ascii="Calibri" w:hAnsi="Calibri" w:cs="Calibri"/>
          <w:b/>
          <w:sz w:val="40"/>
        </w:rPr>
      </w:pPr>
    </w:p>
    <w:p w14:paraId="3A9977C3" w14:textId="7A463B1A" w:rsidR="00C96FF2" w:rsidRPr="00840AB3" w:rsidRDefault="00C96FF2" w:rsidP="00C96FF2">
      <w:pPr>
        <w:keepNext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N w:val="0"/>
        <w:adjustRightInd w:val="0"/>
        <w:ind w:left="204"/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40"/>
        </w:rPr>
        <w:t>SELEJTEZÉSI</w:t>
      </w:r>
      <w:r w:rsidRPr="00840AB3">
        <w:rPr>
          <w:rFonts w:ascii="Calibri" w:hAnsi="Calibri" w:cs="Calibri"/>
          <w:b/>
          <w:sz w:val="40"/>
        </w:rPr>
        <w:t xml:space="preserve"> SZABÁLYZATA</w:t>
      </w:r>
      <w:bookmarkEnd w:id="0"/>
      <w:bookmarkEnd w:id="1"/>
      <w:bookmarkEnd w:id="2"/>
    </w:p>
    <w:p w14:paraId="2C944E6E" w14:textId="77777777" w:rsidR="00C96FF2" w:rsidRPr="00840AB3" w:rsidRDefault="00C96FF2" w:rsidP="00C96FF2">
      <w:pPr>
        <w:autoSpaceDN w:val="0"/>
        <w:adjustRightInd w:val="0"/>
        <w:ind w:right="-1"/>
        <w:jc w:val="both"/>
        <w:rPr>
          <w:rFonts w:ascii="Calibri" w:hAnsi="Calibri" w:cs="Calibri"/>
          <w:b/>
          <w:sz w:val="22"/>
        </w:rPr>
      </w:pPr>
    </w:p>
    <w:p w14:paraId="47B093E8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6068B" w14:textId="77777777" w:rsidR="00FB0CA3" w:rsidRDefault="00FB0CA3" w:rsidP="00FB0CA3">
      <w:r>
        <w:rPr>
          <w:sz w:val="22"/>
        </w:rPr>
        <w:t>Szervezet neve: Székesfehérvári Tudományos és Innovációs Park Nonprofit Kft.</w:t>
      </w:r>
    </w:p>
    <w:p w14:paraId="1995DA9D" w14:textId="77777777" w:rsidR="00FB0CA3" w:rsidRDefault="00FB0CA3" w:rsidP="00FB0CA3">
      <w:pPr>
        <w:rPr>
          <w:sz w:val="22"/>
        </w:rPr>
      </w:pPr>
    </w:p>
    <w:p w14:paraId="24F083E4" w14:textId="4FDCEBF0" w:rsidR="00FB0CA3" w:rsidRDefault="00FB0CA3" w:rsidP="00FB0CA3">
      <w:r>
        <w:rPr>
          <w:sz w:val="22"/>
        </w:rPr>
        <w:t>Címe:</w:t>
      </w:r>
      <w:r>
        <w:rPr>
          <w:sz w:val="22"/>
        </w:rPr>
        <w:tab/>
        <w:t>1034 Budapest, Bécsi út 96/B.</w:t>
      </w:r>
    </w:p>
    <w:p w14:paraId="3A0086EA" w14:textId="77777777" w:rsidR="00FB0CA3" w:rsidRDefault="00FB0CA3" w:rsidP="00FB0CA3">
      <w:pPr>
        <w:jc w:val="both"/>
        <w:rPr>
          <w:sz w:val="22"/>
        </w:rPr>
      </w:pPr>
    </w:p>
    <w:p w14:paraId="4144849E" w14:textId="3906AB0D" w:rsidR="00FB0CA3" w:rsidRDefault="00FB0CA3" w:rsidP="00FB0CA3">
      <w:pPr>
        <w:jc w:val="both"/>
      </w:pPr>
      <w:r>
        <w:rPr>
          <w:sz w:val="22"/>
        </w:rPr>
        <w:t>Adószáma: 32104237-2-41</w:t>
      </w:r>
    </w:p>
    <w:p w14:paraId="7CA0716B" w14:textId="77777777" w:rsidR="00FB0CA3" w:rsidRDefault="00FB0CA3" w:rsidP="00FB0CA3">
      <w:pPr>
        <w:jc w:val="both"/>
        <w:rPr>
          <w:sz w:val="22"/>
        </w:rPr>
      </w:pPr>
    </w:p>
    <w:p w14:paraId="322C15C6" w14:textId="77777777" w:rsidR="00FB0CA3" w:rsidRDefault="00FB0CA3" w:rsidP="00FB0CA3">
      <w:pPr>
        <w:jc w:val="both"/>
      </w:pPr>
      <w:r>
        <w:rPr>
          <w:sz w:val="22"/>
        </w:rPr>
        <w:t>Képviseletre jogosult személy(</w:t>
      </w:r>
      <w:proofErr w:type="spellStart"/>
      <w:r>
        <w:rPr>
          <w:sz w:val="22"/>
        </w:rPr>
        <w:t>ek</w:t>
      </w:r>
      <w:proofErr w:type="spellEnd"/>
      <w:r>
        <w:rPr>
          <w:sz w:val="22"/>
        </w:rPr>
        <w:t xml:space="preserve">) neve: Lehrner Lóránt ügyvezető </w:t>
      </w:r>
      <w:proofErr w:type="spellStart"/>
      <w:r>
        <w:rPr>
          <w:sz w:val="22"/>
        </w:rPr>
        <w:t>ig</w:t>
      </w:r>
      <w:proofErr w:type="spellEnd"/>
    </w:p>
    <w:p w14:paraId="64D42119" w14:textId="77777777" w:rsidR="00FB0CA3" w:rsidRDefault="00FB0CA3" w:rsidP="00C96FF2">
      <w:p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lang w:eastAsia="hu-HU"/>
        </w:rPr>
      </w:pPr>
    </w:p>
    <w:p w14:paraId="6CEF06A1" w14:textId="604C292A" w:rsidR="00C96FF2" w:rsidRPr="00C96FF2" w:rsidRDefault="00C96FF2" w:rsidP="00C96FF2">
      <w:p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lang w:eastAsia="hu-HU"/>
        </w:rPr>
      </w:pPr>
      <w:r w:rsidRPr="00C96FF2">
        <w:rPr>
          <w:rFonts w:ascii="Calibri" w:hAnsi="Calibri" w:cs="Calibri"/>
          <w:sz w:val="22"/>
          <w:lang w:eastAsia="hu-HU"/>
        </w:rPr>
        <w:t xml:space="preserve">Jelen szabályzatban nem szabályozott kérdésekben a számviteli törvény és a kapcsolódó jogszabályok vonatkozó előírásai szerint kell eljárni. Felülvizsgálata és karbantartása a jogszabályi változások függvényében, de legalább évente történik. </w:t>
      </w:r>
    </w:p>
    <w:p w14:paraId="28DE5224" w14:textId="77777777" w:rsidR="00C96FF2" w:rsidRPr="00C96FF2" w:rsidRDefault="00C96FF2" w:rsidP="00C96FF2">
      <w:p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lang w:eastAsia="hu-HU"/>
        </w:rPr>
      </w:pPr>
    </w:p>
    <w:p w14:paraId="7401E819" w14:textId="77777777" w:rsidR="00C96FF2" w:rsidRPr="00C96FF2" w:rsidRDefault="00C96FF2" w:rsidP="00C96FF2">
      <w:p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lang w:eastAsia="hu-HU"/>
        </w:rPr>
      </w:pPr>
      <w:r w:rsidRPr="00C96FF2">
        <w:rPr>
          <w:rFonts w:ascii="Calibri" w:hAnsi="Calibri" w:cs="Calibri"/>
          <w:sz w:val="22"/>
          <w:lang w:eastAsia="hu-HU"/>
        </w:rPr>
        <w:t xml:space="preserve">A szabályzat változásai esetén a módosuló előírásokhoz kapcsolódóan lábjegyzetben kerül jelölésre azok </w:t>
      </w:r>
      <w:proofErr w:type="spellStart"/>
      <w:r w:rsidRPr="00C96FF2">
        <w:rPr>
          <w:rFonts w:ascii="Calibri" w:hAnsi="Calibri" w:cs="Calibri"/>
          <w:sz w:val="22"/>
          <w:lang w:eastAsia="hu-HU"/>
        </w:rPr>
        <w:t>hatályosságának</w:t>
      </w:r>
      <w:proofErr w:type="spellEnd"/>
      <w:r w:rsidRPr="00C96FF2">
        <w:rPr>
          <w:rFonts w:ascii="Calibri" w:hAnsi="Calibri" w:cs="Calibri"/>
          <w:sz w:val="22"/>
          <w:lang w:eastAsia="hu-HU"/>
        </w:rPr>
        <w:t xml:space="preserve"> időtartama azzal, hogy a hatályon kívül helyezett rendelkezéseket is tartalmazza az egységes szerkezetű szabályzat </w:t>
      </w:r>
      <w:r w:rsidRPr="00C96FF2">
        <w:rPr>
          <w:rFonts w:ascii="Calibri" w:hAnsi="Calibri" w:cs="Calibri"/>
          <w:strike/>
          <w:sz w:val="22"/>
          <w:lang w:eastAsia="hu-HU"/>
        </w:rPr>
        <w:t>áthúzással</w:t>
      </w:r>
      <w:r w:rsidRPr="00C96FF2">
        <w:rPr>
          <w:rFonts w:ascii="Calibri" w:hAnsi="Calibri" w:cs="Calibri"/>
          <w:sz w:val="22"/>
          <w:lang w:eastAsia="hu-HU"/>
        </w:rPr>
        <w:t xml:space="preserve"> jelölve.</w:t>
      </w:r>
    </w:p>
    <w:p w14:paraId="0831E9B1" w14:textId="77777777" w:rsidR="00C96FF2" w:rsidRPr="00C96FF2" w:rsidRDefault="00C96FF2" w:rsidP="00C96FF2">
      <w:pPr>
        <w:suppressAutoHyphens w:val="0"/>
        <w:textAlignment w:val="auto"/>
        <w:rPr>
          <w:rFonts w:ascii="Calibri" w:hAnsi="Calibri" w:cs="Calibri"/>
          <w:sz w:val="22"/>
          <w:lang w:eastAsia="hu-HU"/>
        </w:rPr>
      </w:pPr>
    </w:p>
    <w:p w14:paraId="7DDEE046" w14:textId="77777777" w:rsidR="00C96FF2" w:rsidRPr="00C96FF2" w:rsidRDefault="00C96FF2" w:rsidP="00C96FF2">
      <w:pPr>
        <w:suppressAutoHyphens w:val="0"/>
        <w:textAlignment w:val="auto"/>
        <w:rPr>
          <w:rFonts w:ascii="Calibri" w:hAnsi="Calibri" w:cs="Calibri"/>
          <w:sz w:val="22"/>
          <w:lang w:eastAsia="hu-HU"/>
        </w:rPr>
      </w:pPr>
    </w:p>
    <w:p w14:paraId="6A4EC760" w14:textId="77777777" w:rsidR="00C96FF2" w:rsidRPr="00C96FF2" w:rsidRDefault="00C96FF2" w:rsidP="00C96FF2">
      <w:pPr>
        <w:suppressAutoHyphens w:val="0"/>
        <w:textAlignment w:val="auto"/>
        <w:rPr>
          <w:rFonts w:ascii="Calibri" w:hAnsi="Calibri" w:cs="Calibri"/>
          <w:sz w:val="22"/>
          <w:lang w:eastAsia="hu-HU"/>
        </w:rPr>
      </w:pPr>
      <w:r w:rsidRPr="00C96FF2">
        <w:rPr>
          <w:rFonts w:ascii="Calibri" w:hAnsi="Calibri" w:cs="Calibri"/>
          <w:sz w:val="22"/>
          <w:lang w:eastAsia="hu-HU"/>
        </w:rPr>
        <w:t xml:space="preserve">Hatályos: </w:t>
      </w:r>
      <w:r w:rsidRPr="00C96FF2">
        <w:rPr>
          <w:rFonts w:ascii="Calibri" w:hAnsi="Calibri" w:cs="Calibri"/>
          <w:sz w:val="22"/>
          <w:lang w:eastAsia="hu-HU"/>
        </w:rPr>
        <w:tab/>
      </w:r>
    </w:p>
    <w:p w14:paraId="6B43A815" w14:textId="77777777" w:rsidR="00C96FF2" w:rsidRPr="00C96FF2" w:rsidRDefault="00C96FF2" w:rsidP="00C96FF2">
      <w:pPr>
        <w:suppressAutoHyphens w:val="0"/>
        <w:autoSpaceDN w:val="0"/>
        <w:adjustRightInd w:val="0"/>
        <w:jc w:val="both"/>
        <w:rPr>
          <w:rFonts w:ascii="Calibri" w:hAnsi="Calibri" w:cs="Calibri"/>
          <w:b/>
          <w:sz w:val="22"/>
          <w:lang w:eastAsia="hu-HU"/>
        </w:rPr>
      </w:pPr>
    </w:p>
    <w:p w14:paraId="1D941149" w14:textId="77777777" w:rsidR="00C96FF2" w:rsidRPr="00C96FF2" w:rsidRDefault="00C96FF2" w:rsidP="00C96FF2">
      <w:pPr>
        <w:suppressAutoHyphens w:val="0"/>
        <w:autoSpaceDN w:val="0"/>
        <w:adjustRightInd w:val="0"/>
        <w:jc w:val="both"/>
        <w:rPr>
          <w:rFonts w:ascii="Calibri" w:hAnsi="Calibri" w:cs="Calibri"/>
          <w:b/>
          <w:sz w:val="22"/>
          <w:lang w:eastAsia="hu-HU"/>
        </w:rPr>
      </w:pPr>
    </w:p>
    <w:p w14:paraId="5467E779" w14:textId="0102CA16" w:rsidR="00C96FF2" w:rsidRPr="00C96FF2" w:rsidRDefault="00C96FF2" w:rsidP="00C96FF2">
      <w:p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lang w:eastAsia="hu-HU"/>
        </w:rPr>
      </w:pPr>
      <w:bookmarkStart w:id="3" w:name="_Hlk40940782"/>
      <w:r w:rsidRPr="00C96FF2">
        <w:rPr>
          <w:rFonts w:ascii="Calibri" w:hAnsi="Calibri" w:cs="Calibri"/>
          <w:sz w:val="22"/>
          <w:lang w:eastAsia="hu-HU"/>
        </w:rPr>
        <w:t xml:space="preserve">Budapest, 2023. </w:t>
      </w:r>
      <w:r w:rsidR="00FB0CA3">
        <w:rPr>
          <w:rFonts w:ascii="Calibri" w:hAnsi="Calibri" w:cs="Calibri"/>
          <w:sz w:val="22"/>
          <w:lang w:eastAsia="hu-HU"/>
        </w:rPr>
        <w:t>01.01.</w:t>
      </w:r>
    </w:p>
    <w:bookmarkEnd w:id="3"/>
    <w:p w14:paraId="3127F183" w14:textId="77777777" w:rsidR="00C96FF2" w:rsidRPr="00C96FF2" w:rsidRDefault="00C96FF2" w:rsidP="00C96FF2">
      <w:pPr>
        <w:suppressAutoHyphens w:val="0"/>
        <w:autoSpaceDN w:val="0"/>
        <w:adjustRightInd w:val="0"/>
        <w:jc w:val="both"/>
        <w:rPr>
          <w:rFonts w:ascii="Calibri" w:hAnsi="Calibri" w:cs="Calibri"/>
          <w:b/>
          <w:sz w:val="22"/>
          <w:lang w:eastAsia="hu-HU"/>
        </w:rPr>
      </w:pPr>
    </w:p>
    <w:p w14:paraId="6468FF49" w14:textId="77777777" w:rsidR="00C96FF2" w:rsidRPr="00C96FF2" w:rsidRDefault="00C96FF2" w:rsidP="00C96FF2">
      <w:pPr>
        <w:suppressAutoHyphens w:val="0"/>
        <w:autoSpaceDN w:val="0"/>
        <w:adjustRightInd w:val="0"/>
        <w:jc w:val="both"/>
        <w:rPr>
          <w:rFonts w:ascii="Calibri" w:hAnsi="Calibri" w:cs="Calibri"/>
          <w:b/>
          <w:sz w:val="22"/>
          <w:lang w:eastAsia="hu-HU"/>
        </w:rPr>
      </w:pPr>
    </w:p>
    <w:p w14:paraId="2B16856A" w14:textId="77777777" w:rsidR="00C96FF2" w:rsidRPr="00C96FF2" w:rsidRDefault="00C96FF2" w:rsidP="00C96FF2">
      <w:pPr>
        <w:suppressAutoHyphens w:val="0"/>
        <w:autoSpaceDN w:val="0"/>
        <w:adjustRightInd w:val="0"/>
        <w:ind w:left="4248" w:firstLine="708"/>
        <w:jc w:val="both"/>
        <w:rPr>
          <w:rFonts w:ascii="Calibri" w:hAnsi="Calibri" w:cs="Calibri"/>
          <w:sz w:val="22"/>
          <w:lang w:eastAsia="hu-HU"/>
        </w:rPr>
      </w:pPr>
      <w:r w:rsidRPr="00C96FF2">
        <w:rPr>
          <w:rFonts w:ascii="Calibri" w:hAnsi="Calibri" w:cs="Calibri"/>
          <w:sz w:val="22"/>
          <w:lang w:eastAsia="hu-HU"/>
        </w:rPr>
        <w:t>____________________________________</w:t>
      </w:r>
    </w:p>
    <w:p w14:paraId="1A08EA95" w14:textId="77777777" w:rsidR="00C96FF2" w:rsidRPr="00C96FF2" w:rsidRDefault="00C96FF2" w:rsidP="00C96FF2">
      <w:pPr>
        <w:suppressAutoHyphens w:val="0"/>
        <w:autoSpaceDN w:val="0"/>
        <w:adjustRightInd w:val="0"/>
        <w:ind w:firstLine="4962"/>
        <w:jc w:val="center"/>
        <w:rPr>
          <w:rFonts w:ascii="Calibri" w:hAnsi="Calibri" w:cs="Calibri"/>
          <w:sz w:val="22"/>
          <w:lang w:eastAsia="hu-HU"/>
        </w:rPr>
      </w:pPr>
      <w:r w:rsidRPr="00C96FF2">
        <w:rPr>
          <w:rFonts w:ascii="Calibri" w:hAnsi="Calibri" w:cs="Calibri"/>
          <w:sz w:val="22"/>
          <w:lang w:eastAsia="hu-HU"/>
        </w:rPr>
        <w:t>ügyvezető</w:t>
      </w:r>
    </w:p>
    <w:p w14:paraId="631C1D02" w14:textId="77777777" w:rsidR="00C96FF2" w:rsidRPr="00C96FF2" w:rsidRDefault="00C96FF2" w:rsidP="00C96FF2">
      <w:pPr>
        <w:suppressAutoHyphens w:val="0"/>
        <w:overflowPunct/>
        <w:autoSpaceDE/>
        <w:jc w:val="center"/>
        <w:textAlignment w:val="auto"/>
        <w:rPr>
          <w:rFonts w:ascii="Calibri" w:hAnsi="Calibri" w:cs="Calibri"/>
          <w:b/>
          <w:smallCaps/>
          <w:sz w:val="36"/>
          <w:szCs w:val="36"/>
          <w:lang w:eastAsia="hu-HU"/>
        </w:rPr>
      </w:pPr>
    </w:p>
    <w:p w14:paraId="3FF19D69" w14:textId="77777777" w:rsidR="00005E39" w:rsidRPr="00C96FF2" w:rsidRDefault="00005E39">
      <w:pPr>
        <w:pageBreakBefore/>
        <w:jc w:val="both"/>
        <w:rPr>
          <w:rFonts w:asciiTheme="minorHAnsi" w:hAnsiTheme="minorHAnsi" w:cstheme="minorHAnsi"/>
          <w:sz w:val="22"/>
          <w:szCs w:val="22"/>
        </w:rPr>
      </w:pPr>
    </w:p>
    <w:p w14:paraId="227BF16B" w14:textId="332105F9" w:rsidR="00005E39" w:rsidRPr="00C96FF2" w:rsidRDefault="00005E39" w:rsidP="00C96FF2">
      <w:pPr>
        <w:pStyle w:val="Cmsor1"/>
        <w:numPr>
          <w:ilvl w:val="0"/>
          <w:numId w:val="2"/>
        </w:numPr>
        <w:suppressAutoHyphens w:val="0"/>
        <w:overflowPunct/>
        <w:autoSpaceDE/>
        <w:spacing w:before="240" w:after="60"/>
        <w:jc w:val="left"/>
        <w:textAlignment w:val="auto"/>
        <w:rPr>
          <w:rFonts w:ascii="Calibri" w:hAnsi="Calibri" w:cs="Calibri"/>
          <w:bCs/>
          <w:smallCaps/>
          <w:kern w:val="28"/>
          <w:sz w:val="28"/>
          <w:lang w:eastAsia="hu-HU"/>
        </w:rPr>
      </w:pPr>
      <w:r w:rsidRPr="00C96FF2">
        <w:rPr>
          <w:rFonts w:ascii="Calibri" w:hAnsi="Calibri" w:cs="Calibri"/>
          <w:bCs/>
          <w:smallCaps/>
          <w:kern w:val="28"/>
          <w:sz w:val="28"/>
          <w:lang w:eastAsia="hu-HU"/>
        </w:rPr>
        <w:t>A selejtezés általános tudnivalói</w:t>
      </w:r>
    </w:p>
    <w:p w14:paraId="07E96034" w14:textId="77777777" w:rsidR="00005E39" w:rsidRPr="00C96FF2" w:rsidRDefault="00005E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1C6590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Mind a társasági törvény, mind a számviteli törvény hangsúlyozza a társasági vagyonért való felelősséget.</w:t>
      </w:r>
    </w:p>
    <w:p w14:paraId="1F710168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Annak érdekében, hogy a szervezetek vezetői az e téren rájuk rótt felelősséget vállalhassák, célszerű, hogy igen precízen szabályozzák az általuk vezetett szervezetnél.</w:t>
      </w:r>
    </w:p>
    <w:p w14:paraId="4D4FC02F" w14:textId="5A24E1ED" w:rsidR="00005E39" w:rsidRPr="00C9543A" w:rsidRDefault="00005E39" w:rsidP="00C9543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felesleges vagyontárgyak folyamatos feltárásának rendjét,</w:t>
      </w:r>
    </w:p>
    <w:p w14:paraId="078C96E8" w14:textId="726DB192" w:rsidR="00005E39" w:rsidRPr="00C9543A" w:rsidRDefault="00005E39" w:rsidP="00C9543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feleslegessé válás ismérveit, általános feltételeit,</w:t>
      </w:r>
    </w:p>
    <w:p w14:paraId="3785EEDD" w14:textId="7708C802" w:rsidR="00005E39" w:rsidRPr="00C9543A" w:rsidRDefault="00005E39" w:rsidP="00C9543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feltárt eszközök elkülönítésének, tárolásának és nyilvántartásának rendjét,</w:t>
      </w:r>
    </w:p>
    <w:p w14:paraId="2829710C" w14:textId="6DB6A32F" w:rsidR="00005E39" w:rsidRPr="00C9543A" w:rsidRDefault="00005E39" w:rsidP="00C9543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az értékesítés lehetséges módját,</w:t>
      </w:r>
    </w:p>
    <w:p w14:paraId="58E2AE40" w14:textId="1DF5FB45" w:rsidR="00005E39" w:rsidRPr="00C9543A" w:rsidRDefault="00005E39" w:rsidP="00C9543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hasznosítási és selejtezési eljárás lefolytatásáért és ellenőrzéséért felelős személyek jogait és feladatait,</w:t>
      </w:r>
    </w:p>
    <w:p w14:paraId="0B43C5BD" w14:textId="0FF04E45" w:rsidR="00005E39" w:rsidRPr="00C9543A" w:rsidRDefault="00005E39" w:rsidP="00C9543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hasznosítási eljárás lefolytatásának, nyilvántartásának módját, tekintettel arra, hogy a hasznosítás érdekében minden ésszerű intézkedést meg kell tenni, valamint arra is, hogy a selejtezés nem jelent fizikai megsemmisítést vagy használatra alkalmatlanná tételt,</w:t>
      </w:r>
    </w:p>
    <w:p w14:paraId="42059A22" w14:textId="1549C622" w:rsidR="00005E39" w:rsidRPr="00C9543A" w:rsidRDefault="00005E39" w:rsidP="00C9543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hasznosítással összefüggő értékelést, valamint</w:t>
      </w:r>
    </w:p>
    <w:p w14:paraId="6BF6E636" w14:textId="7AED38BF" w:rsidR="00005E39" w:rsidRPr="00C9543A" w:rsidRDefault="00005E39" w:rsidP="00C9543A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hasznosítás és selejtezés pénzügyi elszámolásának módját.</w:t>
      </w:r>
    </w:p>
    <w:p w14:paraId="79EA99FA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220F78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felesleges vagyontárgyak csoportosítása:</w:t>
      </w:r>
    </w:p>
    <w:p w14:paraId="0DB84DFB" w14:textId="5D48120C" w:rsidR="00005E39" w:rsidRPr="00C9543A" w:rsidRDefault="00005E39" w:rsidP="00C9543A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immateriális javak,</w:t>
      </w:r>
    </w:p>
    <w:p w14:paraId="7294526C" w14:textId="6C9159A8" w:rsidR="00005E39" w:rsidRPr="00C9543A" w:rsidRDefault="00005E39" w:rsidP="00C9543A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tárgyi eszközök,</w:t>
      </w:r>
    </w:p>
    <w:p w14:paraId="3F2AFAF0" w14:textId="669EC8F4" w:rsidR="00005E39" w:rsidRPr="00C9543A" w:rsidRDefault="00005E39" w:rsidP="00C9543A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anyagok,</w:t>
      </w:r>
    </w:p>
    <w:p w14:paraId="6EE98CD8" w14:textId="2D79E7BE" w:rsidR="00005E39" w:rsidRPr="00C9543A" w:rsidRDefault="00005E39" w:rsidP="00C9543A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áruk,</w:t>
      </w:r>
    </w:p>
    <w:p w14:paraId="10CD3B80" w14:textId="038366CF" w:rsidR="00005E39" w:rsidRPr="00C9543A" w:rsidRDefault="00005E39" w:rsidP="00C9543A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saját termelésű készletek.</w:t>
      </w:r>
    </w:p>
    <w:p w14:paraId="2C7048E3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8E675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hasznosítás során szükséges tennivalók:</w:t>
      </w:r>
    </w:p>
    <w:p w14:paraId="6C9E06F8" w14:textId="65B731B7" w:rsidR="00005E39" w:rsidRPr="00C9543A" w:rsidRDefault="00005E39" w:rsidP="00C9543A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hasznosítandó eszközök feltárása,</w:t>
      </w:r>
    </w:p>
    <w:p w14:paraId="057E4A97" w14:textId="1AAB1327" w:rsidR="00005E39" w:rsidRPr="00C9543A" w:rsidRDefault="00005E39" w:rsidP="00C9543A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elkülönítés (raktárban),</w:t>
      </w:r>
    </w:p>
    <w:p w14:paraId="590024F2" w14:textId="22603832" w:rsidR="00005E39" w:rsidRPr="00C9543A" w:rsidRDefault="00005E39" w:rsidP="00C9543A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hasznosítandó eszközök jegyzékbe foglalása,</w:t>
      </w:r>
    </w:p>
    <w:p w14:paraId="75964A8D" w14:textId="00215706" w:rsidR="00005E39" w:rsidRPr="00C9543A" w:rsidRDefault="00005E39" w:rsidP="00C9543A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hasznosítás engedélyezése,</w:t>
      </w:r>
    </w:p>
    <w:p w14:paraId="21B6FFFB" w14:textId="53A32D73" w:rsidR="00005E39" w:rsidRPr="00C9543A" w:rsidRDefault="00005E39" w:rsidP="00C9543A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felajánlás más gazdálkodóknak,</w:t>
      </w:r>
    </w:p>
    <w:p w14:paraId="0487044C" w14:textId="6D88BC5A" w:rsidR="00005E39" w:rsidRPr="00C9543A" w:rsidRDefault="00005E39" w:rsidP="00C9543A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értékesítési ár meghatározása,</w:t>
      </w:r>
    </w:p>
    <w:p w14:paraId="4ABC8F5B" w14:textId="472162E7" w:rsidR="00005E39" w:rsidRPr="00C9543A" w:rsidRDefault="00005E39" w:rsidP="00C9543A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hirdetés,</w:t>
      </w:r>
    </w:p>
    <w:p w14:paraId="3ED4754B" w14:textId="46448B87" w:rsidR="00005E39" w:rsidRPr="00C9543A" w:rsidRDefault="00005E39" w:rsidP="00C9543A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értékesítés.</w:t>
      </w:r>
    </w:p>
    <w:p w14:paraId="77A492E9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4FE95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selejtezés során ellátandó feladatok:</w:t>
      </w:r>
    </w:p>
    <w:p w14:paraId="77C7A9C3" w14:textId="30199018" w:rsidR="00005E39" w:rsidRPr="00C9543A" w:rsidRDefault="00005E39" w:rsidP="00C9543A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selejtes eszközök feltárása,</w:t>
      </w:r>
    </w:p>
    <w:p w14:paraId="41C8A5FC" w14:textId="394FA855" w:rsidR="00005E39" w:rsidRPr="00C9543A" w:rsidRDefault="00005E39" w:rsidP="00C9543A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elkülönítés (raktárban),</w:t>
      </w:r>
    </w:p>
    <w:p w14:paraId="49949009" w14:textId="738EC5C1" w:rsidR="00005E39" w:rsidRPr="00C9543A" w:rsidRDefault="00005E39" w:rsidP="00C9543A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selejtes készletek jegyzékbe foglalása,</w:t>
      </w:r>
    </w:p>
    <w:p w14:paraId="63667ACA" w14:textId="00B25875" w:rsidR="00005E39" w:rsidRPr="00C9543A" w:rsidRDefault="00005E39" w:rsidP="00C9543A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selejtezés engedélyezése,</w:t>
      </w:r>
    </w:p>
    <w:p w14:paraId="6D818932" w14:textId="40418884" w:rsidR="00005E39" w:rsidRPr="00C9543A" w:rsidRDefault="00005E39" w:rsidP="00C9543A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selejtezés lefolytatása,</w:t>
      </w:r>
    </w:p>
    <w:p w14:paraId="1D793FFF" w14:textId="56C493A8" w:rsidR="00005E39" w:rsidRPr="00C9543A" w:rsidRDefault="00005E39" w:rsidP="00C9543A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hasznos anyag és hulladék hasznosítása,</w:t>
      </w:r>
    </w:p>
    <w:p w14:paraId="4F98E4CA" w14:textId="31D363F9" w:rsidR="00005E39" w:rsidRPr="00C9543A" w:rsidRDefault="00005E39" w:rsidP="00C9543A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megsemmisítés.</w:t>
      </w:r>
    </w:p>
    <w:p w14:paraId="5CC9B717" w14:textId="6874D852" w:rsidR="00005E39" w:rsidRDefault="00005E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9BC284" w14:textId="5F78C328" w:rsidR="00C9543A" w:rsidRDefault="00C954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E3D0B7" w14:textId="28F1FBCA" w:rsidR="00C9543A" w:rsidRDefault="00C954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52CA7" w14:textId="77777777" w:rsidR="00C9543A" w:rsidRPr="00C96FF2" w:rsidRDefault="00C954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81E53E" w14:textId="4D8FA3C9" w:rsidR="00005E39" w:rsidRPr="00C96FF2" w:rsidRDefault="00005E39" w:rsidP="00C96FF2">
      <w:pPr>
        <w:pStyle w:val="Cmsor1"/>
        <w:numPr>
          <w:ilvl w:val="0"/>
          <w:numId w:val="2"/>
        </w:numPr>
        <w:suppressAutoHyphens w:val="0"/>
        <w:overflowPunct/>
        <w:autoSpaceDE/>
        <w:spacing w:before="240" w:after="60"/>
        <w:jc w:val="left"/>
        <w:textAlignment w:val="auto"/>
        <w:rPr>
          <w:rFonts w:ascii="Calibri" w:hAnsi="Calibri" w:cs="Calibri"/>
          <w:bCs/>
          <w:smallCaps/>
          <w:kern w:val="28"/>
          <w:sz w:val="28"/>
          <w:lang w:eastAsia="hu-HU"/>
        </w:rPr>
      </w:pPr>
      <w:r w:rsidRPr="00C96FF2">
        <w:rPr>
          <w:rFonts w:ascii="Calibri" w:hAnsi="Calibri" w:cs="Calibri"/>
          <w:bCs/>
          <w:smallCaps/>
          <w:kern w:val="28"/>
          <w:sz w:val="28"/>
          <w:lang w:eastAsia="hu-HU"/>
        </w:rPr>
        <w:lastRenderedPageBreak/>
        <w:t>A felesleges vagyontárgyak feltárása, hasznosítása</w:t>
      </w:r>
    </w:p>
    <w:p w14:paraId="2F4446FA" w14:textId="77777777" w:rsidR="00005E39" w:rsidRPr="00C96FF2" w:rsidRDefault="00005E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63BB49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feleslegessé válás ismérvei: feleslegesnek minősül egy eszköz, ha azt a hasznosítással és selejtezéssel megbízott munkatárs, vagy bizottság megfelelő előterjesztése alapján a gazdálkodó vezetője annak nyilvánítja.</w:t>
      </w:r>
    </w:p>
    <w:p w14:paraId="3214D0E3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9E677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Helyes évente legalább egyszer elvégezni a készletek minősítését, azaz megállapítandó:</w:t>
      </w:r>
    </w:p>
    <w:p w14:paraId="4EF4E3C7" w14:textId="3C0AD7E1" w:rsidR="00005E39" w:rsidRPr="00C9543A" w:rsidRDefault="00005E39" w:rsidP="00C9543A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mely eszközök váltak feleslegessé,</w:t>
      </w:r>
    </w:p>
    <w:p w14:paraId="23D31A11" w14:textId="647C1B66" w:rsidR="00005E39" w:rsidRPr="00C9543A" w:rsidRDefault="00005E39" w:rsidP="00C9543A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melyek váltak értékesíthetetlenné.</w:t>
      </w:r>
    </w:p>
    <w:p w14:paraId="749BD0AB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8A12FCD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feleslegessé vált vagyontárgyak feltárása folyamatos munka. A rendelet előírása szerint a felesleges eszközök és készletek feltárása, hasznosítása, illetve selejtezése a gazdálkodó szervezet hatáskörébe tartozik.</w:t>
      </w:r>
    </w:p>
    <w:p w14:paraId="7AB392BA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0DFCE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felesleges készletek feltárása másképen történik:</w:t>
      </w:r>
    </w:p>
    <w:p w14:paraId="6066D3F3" w14:textId="0D0B0887" w:rsidR="00005E39" w:rsidRPr="00C9543A" w:rsidRDefault="00005E39" w:rsidP="00C9543A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használatban lévő eszközöknél</w:t>
      </w:r>
    </w:p>
    <w:p w14:paraId="63DE039E" w14:textId="0ADA4D67" w:rsidR="00005E39" w:rsidRPr="00C9543A" w:rsidRDefault="00005E39" w:rsidP="00C9543A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raktárban lévő eszközöknél</w:t>
      </w:r>
    </w:p>
    <w:p w14:paraId="573DA548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FA8FA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Használatban lévő eszközöknél:</w:t>
      </w:r>
    </w:p>
    <w:p w14:paraId="1166B57E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D6DEE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Az eszközöket használó egységek lehetőleg írásban jelentsék be a területükön lévő felesleges tárgyi eszközöket, anyagokat. A készletek őrzésével megbízott szervezet vagy dolgozó a felajánlott eszközök átvételéről és elszállításáról gondoskodjék. Azokat elkülönítve célszerű raktárra venni, különös tekintettel azokra az eszközökre, amelyek még használhatók, de a korábbi időszakban költségként már elszámolták azokat.</w:t>
      </w:r>
    </w:p>
    <w:p w14:paraId="317EFE0E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53A92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Raktárban lévő eszközöknél:</w:t>
      </w:r>
    </w:p>
    <w:p w14:paraId="4804EAED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B5518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Általában a társaságnál e feladattal megbízott dolgozó kötelessége évente, de legalább a leltározást megelőzően felmérni a kezelésében lévő felesleges és selejtes eszközöket, készleteket.</w:t>
      </w:r>
    </w:p>
    <w:p w14:paraId="6A0664B0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1A575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cégen belül nem hasznosítható, felesleges vagyontárgyak hasznosítására javaslatot kell összeállítani. A javaslatnak ki kell térnie a hasznosítás módjára, amely történhet:</w:t>
      </w:r>
    </w:p>
    <w:p w14:paraId="61453419" w14:textId="3F406D33" w:rsidR="00005E39" w:rsidRPr="00C9543A" w:rsidRDefault="00005E39" w:rsidP="00C9543A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eladással, immobilkészlet-jegyzék alapján,</w:t>
      </w:r>
    </w:p>
    <w:p w14:paraId="36EC7E92" w14:textId="6B6C9887" w:rsidR="00005E39" w:rsidRPr="00C9543A" w:rsidRDefault="00005E39" w:rsidP="00C9543A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leértékelt áron való értékesítéssel,</w:t>
      </w:r>
    </w:p>
    <w:p w14:paraId="29C07890" w14:textId="3005D077" w:rsidR="00005E39" w:rsidRPr="00C9543A" w:rsidRDefault="00005E39" w:rsidP="00C9543A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versenytárgyalással történő értékesítéssel,</w:t>
      </w:r>
    </w:p>
    <w:p w14:paraId="57DDF7C4" w14:textId="35CAF1FC" w:rsidR="00005E39" w:rsidRPr="00C9543A" w:rsidRDefault="00005E39" w:rsidP="00C9543A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átadással,</w:t>
      </w:r>
    </w:p>
    <w:p w14:paraId="7976F0AB" w14:textId="3E6CAD12" w:rsidR="00005E39" w:rsidRPr="00C9543A" w:rsidRDefault="00005E39" w:rsidP="00C9543A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leértékeléssel és készletben tartással,</w:t>
      </w:r>
    </w:p>
    <w:p w14:paraId="62FBC17C" w14:textId="75019AA0" w:rsidR="00005E39" w:rsidRPr="00C9543A" w:rsidRDefault="00005E39" w:rsidP="00C9543A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bérbeadással,</w:t>
      </w:r>
    </w:p>
    <w:p w14:paraId="6F3AAB81" w14:textId="0F63030F" w:rsidR="00005E39" w:rsidRPr="00C9543A" w:rsidRDefault="00005E39" w:rsidP="00C9543A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>a cégen belüli átcsoportosítással.</w:t>
      </w:r>
    </w:p>
    <w:p w14:paraId="38D25E90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286F6" w14:textId="40120521" w:rsidR="00005E39" w:rsidRPr="00C9543A" w:rsidRDefault="00005E39" w:rsidP="00C9543A">
      <w:pPr>
        <w:pStyle w:val="Listaszerbekezds"/>
        <w:numPr>
          <w:ilvl w:val="1"/>
          <w:numId w:val="2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43A">
        <w:rPr>
          <w:rFonts w:asciiTheme="minorHAnsi" w:hAnsiTheme="minorHAnsi" w:cstheme="minorHAnsi"/>
          <w:b/>
          <w:sz w:val="22"/>
          <w:szCs w:val="22"/>
        </w:rPr>
        <w:t>Eladás</w:t>
      </w:r>
    </w:p>
    <w:p w14:paraId="1F80849A" w14:textId="2BD0324E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Eladásnál a felesleges vagyontárgy térítés ellenében, meghatározott feltétel mellett értékesíthető, a cég által kiválasztott körben. A térítés mértékében, az átadás időpontjában, a fizetési módban és határidőben - a pénzforgalmi előírások keretén belül - a felek állapodnak meg.</w:t>
      </w:r>
    </w:p>
    <w:p w14:paraId="206BDDE4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Általános szempont: az eladási ár a hulladékárnál magasabb kell, hogy legyen.</w:t>
      </w:r>
    </w:p>
    <w:p w14:paraId="652C346A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felesleges vagyontárgyak hasznosításának módját és az eladási árat mindig a cég vezetője hagyja jóvá. Értékesítés csak azonnali készpénzfizetés ellenében törtéhet, az eladásról számlát kell kiállítani és a vagyontárgy csak a kifizetett számla ellenében, szállítólevéllel adható át.</w:t>
      </w:r>
    </w:p>
    <w:p w14:paraId="6BE3B660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861FC" w14:textId="0D480C7E" w:rsidR="00005E39" w:rsidRPr="00C9543A" w:rsidRDefault="00005E39" w:rsidP="00C9543A">
      <w:pPr>
        <w:pStyle w:val="Listaszerbekezds"/>
        <w:numPr>
          <w:ilvl w:val="1"/>
          <w:numId w:val="2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43A">
        <w:rPr>
          <w:rFonts w:asciiTheme="minorHAnsi" w:hAnsiTheme="minorHAnsi" w:cstheme="minorHAnsi"/>
          <w:b/>
          <w:sz w:val="22"/>
          <w:szCs w:val="22"/>
        </w:rPr>
        <w:t>Leértékelt áron való értékesítés</w:t>
      </w:r>
    </w:p>
    <w:p w14:paraId="1D33C39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>A cég számára megfelelő áron történő értékesítés esetén a felesleges vagyontárgyak leértékelt áron is értékesíthetők, ehhez a cég vezetőjének engedélye szükséges.</w:t>
      </w:r>
    </w:p>
    <w:p w14:paraId="65E400F3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Az értékesítésről számlát kell kiállítani, amelyből 1-1 példány</w:t>
      </w:r>
    </w:p>
    <w:p w14:paraId="77055CD7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- a vevő,</w:t>
      </w:r>
    </w:p>
    <w:p w14:paraId="23C799E5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- a könyvelő,</w:t>
      </w:r>
    </w:p>
    <w:p w14:paraId="3B67AE59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- a pénztáros,</w:t>
      </w:r>
    </w:p>
    <w:p w14:paraId="1398631A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- a selejtezési bizottság példánya.</w:t>
      </w:r>
    </w:p>
    <w:p w14:paraId="581E9CF5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784BE8" w14:textId="5B4DC161" w:rsidR="00005E39" w:rsidRPr="00C9543A" w:rsidRDefault="00005E39" w:rsidP="00C9543A">
      <w:pPr>
        <w:pStyle w:val="Listaszerbekezds"/>
        <w:numPr>
          <w:ilvl w:val="1"/>
          <w:numId w:val="2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43A">
        <w:rPr>
          <w:rFonts w:asciiTheme="minorHAnsi" w:hAnsiTheme="minorHAnsi" w:cstheme="minorHAnsi"/>
          <w:b/>
          <w:sz w:val="22"/>
          <w:szCs w:val="22"/>
        </w:rPr>
        <w:t>Átadás térítésmentesen</w:t>
      </w:r>
    </w:p>
    <w:p w14:paraId="0704C226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Az átadásról készült jegyzőkönyv eredeti példánya a cégnél marad, </w:t>
      </w:r>
    </w:p>
    <w:p w14:paraId="5C98EE7D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- egy másolati példány az átvevőé,</w:t>
      </w:r>
    </w:p>
    <w:p w14:paraId="72022492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- egy másolati példány a felesleges készletekre vonatkozó jelentés melléklete.</w:t>
      </w:r>
    </w:p>
    <w:p w14:paraId="5741FC35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75712C" w14:textId="5B64A87E" w:rsidR="00005E39" w:rsidRPr="00C9543A" w:rsidRDefault="00005E39" w:rsidP="00C9543A">
      <w:pPr>
        <w:pStyle w:val="Listaszerbekezds"/>
        <w:numPr>
          <w:ilvl w:val="1"/>
          <w:numId w:val="2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43A">
        <w:rPr>
          <w:rFonts w:asciiTheme="minorHAnsi" w:hAnsiTheme="minorHAnsi" w:cstheme="minorHAnsi"/>
          <w:b/>
          <w:sz w:val="22"/>
          <w:szCs w:val="22"/>
        </w:rPr>
        <w:t>Bérbeadás</w:t>
      </w:r>
    </w:p>
    <w:p w14:paraId="49835863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A gazdálkodó szervezetek a felesleges eszközeiket bérbe adhatják. A gazdálkodók a vagyontárgyak átadásának időtartamában és a használati díj mértékében szabadon állapodhatnak meg. A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bérbevevő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 xml:space="preserve"> a fizetett használati díj összegét költségként, a bérbe adó a kapott használati díj összegét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árbevételként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 xml:space="preserve"> számolja el.</w:t>
      </w:r>
    </w:p>
    <w:p w14:paraId="4EE298AB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bérletről bérleti szerződést kell kötni, a bérleti díjat úgy kell megállapítani, hogy az fedezze a gazdálkodó szervezet költségeit. A bérbe adott vagyontárgyak a cég eszközállományából nem törölhetők. Ezen tárgyak értékcsökkenésének kiszámításáról, elszámolásáról és nyilvántartásáról a bérbe adó cég a könyvelésében köteles gondoskodni.</w:t>
      </w:r>
    </w:p>
    <w:p w14:paraId="6607B5A1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FD5B4" w14:textId="7E782F88" w:rsidR="00005E39" w:rsidRPr="00C9543A" w:rsidRDefault="00005E39" w:rsidP="00C9543A">
      <w:pPr>
        <w:pStyle w:val="Listaszerbekezds"/>
        <w:numPr>
          <w:ilvl w:val="1"/>
          <w:numId w:val="2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43A">
        <w:rPr>
          <w:rFonts w:asciiTheme="minorHAnsi" w:hAnsiTheme="minorHAnsi" w:cstheme="minorHAnsi"/>
          <w:b/>
          <w:sz w:val="22"/>
          <w:szCs w:val="22"/>
        </w:rPr>
        <w:t>Versenytárgyalás</w:t>
      </w:r>
    </w:p>
    <w:p w14:paraId="504629AA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gazdálkodó az eladni kívánt felesleges vagyontárgyakat adott esetben meghirdetni köteles. A hirdetés feladására vonatkozó bizonylatokat a számviteli bizonylatokhoz hasonlóan kell megőrizni. A hirdetést követő 30 nap után, nyilvános versenytárgyalás útján lehet értékesíteni a felesleges vagyontárgyakat. Az eladási irányárat szakemberek véleményének figyelembevételével kell meghatározni. Az értékesítés számlázási kötelezettség alá esik.</w:t>
      </w:r>
    </w:p>
    <w:p w14:paraId="2EB93F57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BFCB9E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32C2A" w14:textId="111D4303" w:rsidR="00005E39" w:rsidRPr="00C96FF2" w:rsidRDefault="00005E39" w:rsidP="00C96FF2">
      <w:pPr>
        <w:pStyle w:val="Cmsor1"/>
        <w:numPr>
          <w:ilvl w:val="0"/>
          <w:numId w:val="2"/>
        </w:numPr>
        <w:suppressAutoHyphens w:val="0"/>
        <w:overflowPunct/>
        <w:autoSpaceDE/>
        <w:spacing w:before="240" w:after="60"/>
        <w:jc w:val="left"/>
        <w:textAlignment w:val="auto"/>
        <w:rPr>
          <w:rFonts w:ascii="Calibri" w:hAnsi="Calibri" w:cs="Calibri"/>
          <w:bCs/>
          <w:smallCaps/>
          <w:kern w:val="28"/>
          <w:sz w:val="28"/>
          <w:lang w:eastAsia="hu-HU"/>
        </w:rPr>
      </w:pPr>
      <w:r w:rsidRPr="00C96FF2">
        <w:rPr>
          <w:rFonts w:ascii="Calibri" w:hAnsi="Calibri" w:cs="Calibri"/>
          <w:bCs/>
          <w:smallCaps/>
          <w:kern w:val="28"/>
          <w:sz w:val="28"/>
          <w:lang w:eastAsia="hu-HU"/>
        </w:rPr>
        <w:t>Leértékelési és selejtezési eljárás</w:t>
      </w:r>
    </w:p>
    <w:p w14:paraId="6EF210D6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</w:p>
    <w:p w14:paraId="577CC9D1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Az eszközöket általában akkor helyes selejtezni,</w:t>
      </w:r>
    </w:p>
    <w:p w14:paraId="69573C4D" w14:textId="7418317E" w:rsidR="00005E39" w:rsidRPr="00C96FF2" w:rsidRDefault="00005E39" w:rsidP="00C96FF2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ha azokat a szabályos módon feleslegesnek nyilvánították, de az értékesítési kísérlet nem járt eredménnyel,</w:t>
      </w:r>
    </w:p>
    <w:p w14:paraId="52B14CF5" w14:textId="12DDDED8" w:rsidR="00005E39" w:rsidRPr="00C96FF2" w:rsidRDefault="00005E39" w:rsidP="00C96FF2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ha azok rendeltetésszerű használatra alkalmatlanná váltak, vagyis kimerítik a selejt fogalmát,</w:t>
      </w:r>
    </w:p>
    <w:p w14:paraId="76E23DEC" w14:textId="3BBA0649" w:rsidR="00005E39" w:rsidRPr="00C96FF2" w:rsidRDefault="00005E39" w:rsidP="00C96FF2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ha a tárgyi eszközök rendeltetésszerű használat során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elhasználódtak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>,</w:t>
      </w:r>
    </w:p>
    <w:p w14:paraId="606E8EA7" w14:textId="486B86D0" w:rsidR="00005E39" w:rsidRPr="00C96FF2" w:rsidRDefault="00005E39" w:rsidP="00C96FF2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káresemény során váltak selejtté.</w:t>
      </w:r>
    </w:p>
    <w:p w14:paraId="0C6389B1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A609CA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selejtezés nem jelent fizikai megsemmisítést, - kivéve a kötelezővé tett eseteket.</w:t>
      </w:r>
    </w:p>
    <w:p w14:paraId="39D276F4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A legtöbb gazdálkodónál általában évente egyszer selejteznek, de a leltározást megelőzően helyes kötelezően előírni az e célból elkülönített, összegyűjtött eszközök selejtezését.         </w:t>
      </w:r>
    </w:p>
    <w:p w14:paraId="5A2A500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</w:p>
    <w:p w14:paraId="244DBB4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selejtezés végrehajtását bizonylaton kell rögzíteni és a selejtezések lebonyolítása során a következő feladatokat kell sorra venni:</w:t>
      </w:r>
    </w:p>
    <w:p w14:paraId="55170B67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D627B" w14:textId="1F7659A4" w:rsidR="00005E39" w:rsidRPr="00C9543A" w:rsidRDefault="00005E39" w:rsidP="00C9543A">
      <w:pPr>
        <w:pStyle w:val="Listaszerbekezds"/>
        <w:numPr>
          <w:ilvl w:val="1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43A">
        <w:rPr>
          <w:rFonts w:asciiTheme="minorHAnsi" w:hAnsiTheme="minorHAnsi" w:cstheme="minorHAnsi"/>
          <w:b/>
          <w:sz w:val="22"/>
          <w:szCs w:val="22"/>
        </w:rPr>
        <w:t>Selejtes eszköz bejelentése</w:t>
      </w:r>
    </w:p>
    <w:p w14:paraId="3257F063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Az eszközöket használó egységek jelezzék, ha a területükön selejtes eszközt tárolnak.</w:t>
      </w:r>
    </w:p>
    <w:p w14:paraId="72ADC86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EDBDC" w14:textId="18ED8CEF" w:rsidR="00005E39" w:rsidRPr="00C96FF2" w:rsidRDefault="00005E39" w:rsidP="00C9543A">
      <w:pPr>
        <w:pStyle w:val="Listaszerbekezds"/>
        <w:numPr>
          <w:ilvl w:val="1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</w:rPr>
        <w:lastRenderedPageBreak/>
        <w:t>Elkülönítés raktárban</w:t>
      </w:r>
    </w:p>
    <w:p w14:paraId="59754DE1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leadott selejtezendő eszközöket, ha lehetséges, szállítsák külön raktárba. Kisebb szervezeteknél raktáron belül elkülönítve, ha nincs raktár "selejtezendő" megjelöléssel helyes tárolni azokat.</w:t>
      </w:r>
    </w:p>
    <w:p w14:paraId="04398B1B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A4089" w14:textId="6CD7E516" w:rsidR="00005E39" w:rsidRPr="00C96FF2" w:rsidRDefault="00005E39" w:rsidP="00C9543A">
      <w:pPr>
        <w:pStyle w:val="Listaszerbekezds"/>
        <w:numPr>
          <w:ilvl w:val="1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</w:rPr>
        <w:t>Selejtezendő eszközök jegyzékbe foglalása</w:t>
      </w:r>
    </w:p>
    <w:p w14:paraId="6EAA844F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készletek őrzéséért felelős egység, vagy dolgozó készítse el a selejtezendő eszközök listáját.</w:t>
      </w:r>
    </w:p>
    <w:p w14:paraId="1EA2C1EA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F5E12F" w14:textId="49F4D76D" w:rsidR="00005E39" w:rsidRPr="00C96FF2" w:rsidRDefault="00005E39" w:rsidP="00C9543A">
      <w:pPr>
        <w:pStyle w:val="Listaszerbekezds"/>
        <w:numPr>
          <w:ilvl w:val="1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</w:rPr>
        <w:t>Selejtezési jegyzőkönyv elkészítése</w:t>
      </w:r>
    </w:p>
    <w:p w14:paraId="47CCA43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Az összeállított jegyzékek alapján a selejtezésért felelős dolgozó, vagy bizottság, miután megszemlélte a selejtezendő eszközöket, elkészíti a selejtezési jegyzőkönyvet, majd aláírásával igazolja az abban lévő adatok tartalmi, számszaki és számviteli helyességét.</w:t>
      </w:r>
    </w:p>
    <w:p w14:paraId="10C57BA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selejtezési jegyzőkönyveket külön kell elkészíteni, eszközfajtánkként.</w:t>
      </w:r>
    </w:p>
    <w:p w14:paraId="03264237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C6EB74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Az eszközök és a készletek jellegéből, a nyilvántartás különbségéből fakadóan megkülönböztetjük a tárgyi eszközök és a készletek selejtezési jegyzőkönyvét. Immateriális javak jegyzőkönyve azonos lehet a tárgyi eszközök jegyzőkönyvével.</w:t>
      </w:r>
    </w:p>
    <w:p w14:paraId="0343B92F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3E3D0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Tárgyi eszköz selejtezési jegyzőkönyve: a jegyzőkönyv a selejtezéssel kapcsolatos tárgyi eszköz állományváltozás bizonylata is, amely</w:t>
      </w:r>
    </w:p>
    <w:p w14:paraId="73E7950D" w14:textId="267A394B" w:rsidR="00005E39" w:rsidRPr="00C96FF2" w:rsidRDefault="00005E39" w:rsidP="00C9543A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a társasági tulajdon védelmének biztosítása érdekében az ellenőrzéshez és</w:t>
      </w:r>
    </w:p>
    <w:p w14:paraId="164E198C" w14:textId="155C0334" w:rsidR="00005E39" w:rsidRPr="00C96FF2" w:rsidRDefault="00005E39" w:rsidP="00C9543A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a selejtezés könyvviteli elszámolásához szükséges adatok feljegyzésére is alkalmas.</w:t>
      </w:r>
    </w:p>
    <w:p w14:paraId="4D36D338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1F07F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Készlet selejtezési jegyzőkönyv: a készletek selejtezésénél és leértékelésénél rendszeresített nyomtatvány. A jegyzőkönyvben az eljárás lefolytatására kijelölt dolgozók vagy bizottság végleges javaslatát kell összefoglalni, melyet aláírásukkal hitelesítenek.</w:t>
      </w:r>
    </w:p>
    <w:p w14:paraId="21841A38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EA744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jegyzőkönyv alkalmas legyen:</w:t>
      </w:r>
    </w:p>
    <w:p w14:paraId="5593BC23" w14:textId="2CFA6BD6" w:rsidR="00005E39" w:rsidRPr="00C96FF2" w:rsidRDefault="00C96FF2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05E39" w:rsidRPr="00C96FF2">
        <w:rPr>
          <w:rFonts w:asciiTheme="minorHAnsi" w:hAnsiTheme="minorHAnsi" w:cstheme="minorHAnsi"/>
          <w:sz w:val="22"/>
          <w:szCs w:val="22"/>
        </w:rPr>
        <w:t>a társasági vagyon védelmének biztosítása érdekében szükséges ellenőrzéshez, valamint</w:t>
      </w:r>
    </w:p>
    <w:p w14:paraId="1FA55BCA" w14:textId="65116048" w:rsidR="00005E39" w:rsidRPr="00C96FF2" w:rsidRDefault="00C96FF2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05E39" w:rsidRPr="00C96FF2">
        <w:rPr>
          <w:rFonts w:asciiTheme="minorHAnsi" w:hAnsiTheme="minorHAnsi" w:cstheme="minorHAnsi"/>
          <w:sz w:val="22"/>
          <w:szCs w:val="22"/>
        </w:rPr>
        <w:t>a selejtezés és leértékelés könyvviteli elszámolásához.</w:t>
      </w:r>
    </w:p>
    <w:p w14:paraId="25BF1C64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0F129" w14:textId="2371AA7B" w:rsidR="00005E39" w:rsidRPr="00C96FF2" w:rsidRDefault="00005E39" w:rsidP="00C9543A">
      <w:pPr>
        <w:pStyle w:val="Listaszerbekezds"/>
        <w:numPr>
          <w:ilvl w:val="1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</w:rPr>
        <w:t xml:space="preserve">A selejtezés engedélyezése </w:t>
      </w:r>
    </w:p>
    <w:p w14:paraId="32207AA7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Az illetékes dolgozók vagy bizottság javaslata alapján a szervezet vezetője dönt az eszközök selejtezéséről, illetve engedélyezi azt.</w:t>
      </w:r>
    </w:p>
    <w:p w14:paraId="230E1A75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19C069" w14:textId="467A333D" w:rsidR="00005E39" w:rsidRPr="00C96FF2" w:rsidRDefault="00005E39" w:rsidP="00C96FF2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</w:rPr>
        <w:t>Haszonanyag és hulladék raktárra vétele</w:t>
      </w:r>
    </w:p>
    <w:p w14:paraId="49F7680A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selejtezett vagyontárgyakból kibontott anyagokat és a selejtezés lebonyolítása során keletkezett egyéb értékesíthető hulladékokat</w:t>
      </w:r>
    </w:p>
    <w:p w14:paraId="335F370D" w14:textId="74E16DBB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raktárra kell vételezni a selejtezési jegyzőkönyvre hivatkozva,</w:t>
      </w:r>
    </w:p>
    <w:p w14:paraId="4CBA4A63" w14:textId="5831590D" w:rsidR="00005E39" w:rsidRPr="00C9543A" w:rsidRDefault="00005E39" w:rsidP="0033766D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543A">
        <w:rPr>
          <w:rFonts w:asciiTheme="minorHAnsi" w:hAnsiTheme="minorHAnsi" w:cstheme="minorHAnsi"/>
          <w:sz w:val="22"/>
          <w:szCs w:val="22"/>
        </w:rPr>
        <w:t xml:space="preserve">     a haszonanyagokra, hulladék anyagokra érvényes, a számviteli törvényben előírt forgalmi áron.</w:t>
      </w:r>
    </w:p>
    <w:p w14:paraId="21C4A55D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089BC2" w14:textId="027B407A" w:rsidR="00005E39" w:rsidRPr="00C96FF2" w:rsidRDefault="00005E39" w:rsidP="00C9543A">
      <w:pPr>
        <w:pStyle w:val="Listaszerbekezds"/>
        <w:numPr>
          <w:ilvl w:val="1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</w:rPr>
        <w:t>Haszonanyag és hulladék hasznosítása, értékesítése</w:t>
      </w:r>
    </w:p>
    <w:p w14:paraId="354C1314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kiselejtezett eszközökből nyert haszonanyag, hulladék hasznosítását a szervezeten belül vagy kívül meg kell kísérelni. Ha ez nem lehetséges, úgy az adott eszközt meg kell semmisíteni.</w:t>
      </w:r>
    </w:p>
    <w:p w14:paraId="4284C98C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hulladék értékesítésekor a szállítólevélen és a számlán minden esetben fel kell tüntetni a selejtezési jegyzőkönyv számát.</w:t>
      </w:r>
    </w:p>
    <w:p w14:paraId="7B34CD2F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06F4C" w14:textId="7A22F623" w:rsidR="00005E39" w:rsidRPr="00C96FF2" w:rsidRDefault="00005E39" w:rsidP="00C9543A">
      <w:pPr>
        <w:pStyle w:val="Listaszerbekezds"/>
        <w:numPr>
          <w:ilvl w:val="1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</w:rPr>
        <w:t>Megsemmisítés</w:t>
      </w:r>
    </w:p>
    <w:p w14:paraId="12AA8DC1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Azokat a kiselejtezett vagyontárgyakat, amelyeket sem </w:t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>haszon</w:t>
      </w:r>
      <w:proofErr w:type="gramEnd"/>
      <w:r w:rsidRPr="00C96FF2">
        <w:rPr>
          <w:rFonts w:asciiTheme="minorHAnsi" w:hAnsiTheme="minorHAnsi" w:cstheme="minorHAnsi"/>
          <w:sz w:val="22"/>
          <w:szCs w:val="22"/>
        </w:rPr>
        <w:t>-, sem hulladék anyagként, sem más módon hasznosítani nem lehet vagy nem szabad meg kell semmisíteni.</w:t>
      </w:r>
    </w:p>
    <w:p w14:paraId="340CE21B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megsemmisítésről jegyzőkönyvet kell felvenni.</w:t>
      </w:r>
    </w:p>
    <w:p w14:paraId="6D4AFA1A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>A megsemmisítés az anyag jellegétől függően, meghatározott technikai eljárással történik. Az eljárás során a tulajdonvédelmi, az egészségügyi, a környezetvédelmi, illetve a balesetelhárítási szabályokat be kell tartani.</w:t>
      </w:r>
    </w:p>
    <w:p w14:paraId="70699E8B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F4384E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1A20BAEA" w14:textId="6BD86226" w:rsidR="00005E39" w:rsidRPr="00C96FF2" w:rsidRDefault="00005E39" w:rsidP="00C96FF2">
      <w:pPr>
        <w:pStyle w:val="Cmsor1"/>
        <w:numPr>
          <w:ilvl w:val="0"/>
          <w:numId w:val="2"/>
        </w:numPr>
        <w:suppressAutoHyphens w:val="0"/>
        <w:overflowPunct/>
        <w:autoSpaceDE/>
        <w:spacing w:before="240" w:after="60"/>
        <w:jc w:val="left"/>
        <w:textAlignment w:val="auto"/>
        <w:rPr>
          <w:rFonts w:ascii="Calibri" w:hAnsi="Calibri" w:cs="Calibri"/>
          <w:bCs/>
          <w:smallCaps/>
          <w:kern w:val="28"/>
          <w:sz w:val="28"/>
          <w:lang w:eastAsia="hu-HU"/>
        </w:rPr>
      </w:pPr>
      <w:r w:rsidRPr="00C96FF2">
        <w:rPr>
          <w:rFonts w:ascii="Calibri" w:hAnsi="Calibri" w:cs="Calibri"/>
          <w:bCs/>
          <w:smallCaps/>
          <w:kern w:val="28"/>
          <w:sz w:val="28"/>
          <w:lang w:eastAsia="hu-HU"/>
        </w:rPr>
        <w:t>A hasznosítás és selejtezés pénzügyi számviteli elszámolása</w:t>
      </w:r>
    </w:p>
    <w:p w14:paraId="74AF6DC9" w14:textId="77777777" w:rsidR="00005E39" w:rsidRPr="00C96FF2" w:rsidRDefault="00005E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139C81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leírtak alapján lebonyolított hasznosítások és selejtezések eredménye a gazdálkodó számvitelében meg kell jelenjen.</w:t>
      </w:r>
    </w:p>
    <w:p w14:paraId="5067A44E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számviteli törvény értelmében a gazdálkodók számot kell adjanak a beszámolási időszakban feltárt felesleges vagyontárgyak hasznosításáról és selejtezéséről, a hiányzó vagy megsemmisült vagyontárgyak értékéről, immateriális javak, tárgyi eszközök, valamint készletek bontásában.</w:t>
      </w:r>
    </w:p>
    <w:p w14:paraId="33171AF4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hasznosítási és selejtezési eljárás eredményeként kapott összegek könyvelésénél, valamint az értékesített eszközök állományából való kivezetésnél a számviteli törvény előírásait kell alkalmazni.</w:t>
      </w:r>
    </w:p>
    <w:p w14:paraId="1871DB95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1ADE8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7981C2" w14:textId="3803501D" w:rsidR="00005E39" w:rsidRPr="00C96FF2" w:rsidRDefault="00005E39" w:rsidP="00C96FF2">
      <w:pPr>
        <w:pStyle w:val="Cmsor1"/>
        <w:numPr>
          <w:ilvl w:val="0"/>
          <w:numId w:val="2"/>
        </w:numPr>
        <w:suppressAutoHyphens w:val="0"/>
        <w:overflowPunct/>
        <w:autoSpaceDE/>
        <w:spacing w:before="240" w:after="60"/>
        <w:jc w:val="left"/>
        <w:textAlignment w:val="auto"/>
        <w:rPr>
          <w:rFonts w:ascii="Calibri" w:hAnsi="Calibri" w:cs="Calibri"/>
          <w:bCs/>
          <w:smallCaps/>
          <w:kern w:val="28"/>
          <w:sz w:val="28"/>
          <w:lang w:eastAsia="hu-HU"/>
        </w:rPr>
      </w:pPr>
      <w:r w:rsidRPr="00C96FF2">
        <w:rPr>
          <w:rFonts w:ascii="Calibri" w:hAnsi="Calibri" w:cs="Calibri"/>
          <w:bCs/>
          <w:smallCaps/>
          <w:kern w:val="28"/>
          <w:sz w:val="28"/>
          <w:lang w:eastAsia="hu-HU"/>
        </w:rPr>
        <w:t>Hasznosítási és selejtezési bizottság</w:t>
      </w:r>
    </w:p>
    <w:p w14:paraId="1A73DF92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6A54B3B0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Hasznosítás, selejtezés során helyes, ha a gazdálkodó a hasznosításban, selejtezésben eljáró dolgozók, bizottsági tagok részére névre szóló írásos megbízólevelet ad.</w:t>
      </w:r>
    </w:p>
    <w:p w14:paraId="4E7E43FF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37E67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létrehozott hasznosítási és selejtezési bizottságnak a hasznosítandó és selejtezendő eszközökkel kapcsolatban a következő feladatokat kell ellátnia:</w:t>
      </w:r>
    </w:p>
    <w:p w14:paraId="6A151D6B" w14:textId="5F010006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hasznosítási és selejtezési alapdokumentációk komplettségének ellenőrzése,</w:t>
      </w:r>
    </w:p>
    <w:p w14:paraId="47167035" w14:textId="6F341B4C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az eszközök értékének a nyilvántartásokkal való egyeztetése,</w:t>
      </w:r>
    </w:p>
    <w:p w14:paraId="42DB6F08" w14:textId="433DD757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hasznosításra és selejtezésre vonatkozó számítások elvégzése,</w:t>
      </w:r>
    </w:p>
    <w:p w14:paraId="773F4E36" w14:textId="09ADA8BA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hasznosítandó és selejtezendő eszközök helyszíni szemléje,</w:t>
      </w:r>
    </w:p>
    <w:p w14:paraId="52A85252" w14:textId="1279D4B2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helyszíni szemle alapján a hasznosítási és selejtezési jegyzőkönyvek elkészítése,</w:t>
      </w:r>
    </w:p>
    <w:p w14:paraId="1E6AF26D" w14:textId="7A8EC079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hasznosítási és selejtezési jegyzőkönyvek sorszámozása,</w:t>
      </w:r>
    </w:p>
    <w:p w14:paraId="07E302E3" w14:textId="08FB2B9F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várható hulladékmegtérülés súlyának és értékének megjelölése,</w:t>
      </w:r>
    </w:p>
    <w:p w14:paraId="2AF2764A" w14:textId="4E3F9003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jóváhagyott jegyzőkönyv alapján a számviteli elszámolás és a hulladék beszolgáltatás</w:t>
      </w:r>
    </w:p>
    <w:p w14:paraId="32B0B4B9" w14:textId="77777777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ellenőrzése,</w:t>
      </w:r>
    </w:p>
    <w:p w14:paraId="4011EDC1" w14:textId="70AC403C" w:rsidR="00005E39" w:rsidRPr="00C96FF2" w:rsidRDefault="00005E39" w:rsidP="00C96FF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selejtezés elszámolása és jelentés.</w:t>
      </w:r>
    </w:p>
    <w:p w14:paraId="0ADAE912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C16DB" w14:textId="77777777" w:rsidR="00005E39" w:rsidRPr="00C96FF2" w:rsidRDefault="00005E39">
      <w:pPr>
        <w:pageBreakBefore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>………………………..</w:t>
      </w:r>
    </w:p>
    <w:p w14:paraId="357595B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Gazdálkodó</w:t>
      </w:r>
    </w:p>
    <w:p w14:paraId="7AFC81BC" w14:textId="77777777" w:rsidR="00005E39" w:rsidRPr="00C96FF2" w:rsidRDefault="00005E39">
      <w:pPr>
        <w:pStyle w:val="Cmsor4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szCs w:val="22"/>
        </w:rPr>
        <w:t>J E G Y Z Ő K Ö N Y V</w:t>
      </w:r>
    </w:p>
    <w:p w14:paraId="440A12B7" w14:textId="77777777" w:rsidR="00005E39" w:rsidRPr="00C96FF2" w:rsidRDefault="00005E39">
      <w:pPr>
        <w:jc w:val="center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  <w:u w:val="single"/>
        </w:rPr>
        <w:t>tárgyi eszközök selejtezéséről</w:t>
      </w:r>
    </w:p>
    <w:p w14:paraId="517CD56A" w14:textId="77777777" w:rsidR="00005E39" w:rsidRPr="00C96FF2" w:rsidRDefault="00005E3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1422AB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Készült </w:t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>…....</w:t>
      </w:r>
      <w:proofErr w:type="gramEnd"/>
      <w:r w:rsidRPr="00C96FF2">
        <w:rPr>
          <w:rFonts w:asciiTheme="minorHAnsi" w:hAnsiTheme="minorHAnsi" w:cstheme="minorHAnsi"/>
          <w:sz w:val="22"/>
          <w:szCs w:val="22"/>
        </w:rPr>
        <w:t>. év ..................... hó .......... napján a.............................……………...........................</w:t>
      </w:r>
    </w:p>
    <w:p w14:paraId="4882C7D2" w14:textId="77777777" w:rsidR="00005E39" w:rsidRPr="00C96FF2" w:rsidRDefault="00005E39" w:rsidP="00C96FF2">
      <w:pPr>
        <w:tabs>
          <w:tab w:val="left" w:pos="432"/>
          <w:tab w:val="left" w:pos="576"/>
          <w:tab w:val="left" w:pos="2160"/>
          <w:tab w:val="left" w:pos="27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raktárában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 xml:space="preserve"> (hivatali helyiségében).</w:t>
      </w:r>
    </w:p>
    <w:p w14:paraId="5C38AAFD" w14:textId="77777777" w:rsidR="00005E39" w:rsidRPr="00C96FF2" w:rsidRDefault="00005E39" w:rsidP="00C96FF2">
      <w:pPr>
        <w:tabs>
          <w:tab w:val="left" w:pos="432"/>
          <w:tab w:val="left" w:pos="576"/>
          <w:tab w:val="left" w:pos="2160"/>
          <w:tab w:val="left" w:pos="273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0494BD" w14:textId="77777777" w:rsidR="00005E39" w:rsidRPr="00C96FF2" w:rsidRDefault="00005E39" w:rsidP="00C96FF2">
      <w:pPr>
        <w:tabs>
          <w:tab w:val="left" w:pos="432"/>
          <w:tab w:val="left" w:pos="576"/>
          <w:tab w:val="left" w:pos="2160"/>
          <w:tab w:val="left" w:pos="27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Jelen vannak:</w:t>
      </w:r>
    </w:p>
    <w:p w14:paraId="1BCACE8F" w14:textId="77777777" w:rsidR="00005E39" w:rsidRPr="00C96FF2" w:rsidRDefault="00005E39" w:rsidP="00C96FF2">
      <w:pPr>
        <w:tabs>
          <w:tab w:val="left" w:pos="1872"/>
          <w:tab w:val="left" w:pos="2880"/>
          <w:tab w:val="left" w:pos="4032"/>
          <w:tab w:val="left" w:pos="4176"/>
          <w:tab w:val="decimal" w:pos="47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selejtezési bizottság részéről (név, beosztás):</w:t>
      </w:r>
    </w:p>
    <w:p w14:paraId="4E630AC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.....................................................</w:t>
      </w:r>
    </w:p>
    <w:p w14:paraId="48A080E7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.....................................................</w:t>
      </w:r>
    </w:p>
    <w:p w14:paraId="7AE636E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47EC6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felügyeleti szerv részéről (név, beosztás):</w:t>
      </w:r>
    </w:p>
    <w:p w14:paraId="2F1069BE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.....................................................</w:t>
      </w:r>
    </w:p>
    <w:p w14:paraId="23B56296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.....................................................</w:t>
      </w:r>
    </w:p>
    <w:p w14:paraId="0093CFB1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3597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A selejtezési bizottság (továbbiakban: </w:t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>bizottság)  megállapítja</w:t>
      </w:r>
      <w:proofErr w:type="gramEnd"/>
      <w:r w:rsidRPr="00C96FF2">
        <w:rPr>
          <w:rFonts w:asciiTheme="minorHAnsi" w:hAnsiTheme="minorHAnsi" w:cstheme="minorHAnsi"/>
          <w:sz w:val="22"/>
          <w:szCs w:val="22"/>
        </w:rPr>
        <w:t>, hogy a jelen eljárás keretében végrehajtandó selejtezés engedélyezése........................……………………………..........................</w:t>
      </w:r>
    </w:p>
    <w:p w14:paraId="4CDB4155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hatáskörébe tartozik.</w:t>
      </w:r>
    </w:p>
    <w:p w14:paraId="126633CC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bizottság megtekintette a selejtezésre előkészített tárgyi eszközöket. Megvizsgálta a selejtté válásuk okait, és a hasznosítási eljárás eredményét. Megállapította, hogy a megvizsgált tárgyi eszközök üzemeltetésre alkalmatlanok, felújításuk, használatuk gazdaságtalan stb., ezért selejtezésük indokolt.</w:t>
      </w:r>
    </w:p>
    <w:p w14:paraId="75DDCB6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Fentiek alapján a bizottság az 1. sz. mellékletként elkészített jegyzékekben felsorolt tárgyi eszközök selejtezését javasolja.</w:t>
      </w:r>
    </w:p>
    <w:p w14:paraId="58D06A3B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selejtezésre javasolt tárgyi eszközök</w:t>
      </w:r>
    </w:p>
    <w:p w14:paraId="4E884E8C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bruttó értéke (összesen) 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 Ft, </w:t>
      </w:r>
    </w:p>
    <w:p w14:paraId="5E3A2707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összevont nettó értéke 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96FF2">
        <w:rPr>
          <w:rFonts w:asciiTheme="minorHAnsi" w:hAnsiTheme="minorHAnsi" w:cstheme="minorHAnsi"/>
          <w:sz w:val="22"/>
          <w:szCs w:val="22"/>
        </w:rPr>
        <w:tab/>
        <w:t>.......................................Ft.</w:t>
      </w:r>
    </w:p>
    <w:p w14:paraId="77F80D08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bizottság tagjai felelősségük tudatában kijelentik, hogy az általuk megvizsgált selejtezésre javasolt tárgyi eszközök megegyeznek a mellékelt jegyzékeken feltüntetett tárgyi eszközökkel. A bizottság a selejtezési eljárás során tételesen ellenőrizte a tárgyi eszközök és tartozékok hiánytalan meglétét.</w:t>
      </w:r>
    </w:p>
    <w:p w14:paraId="0218F5C7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bizottság megállapította, hogy a selejtezésre javasolt tárgyi eszközökből a 2. sz. mellékletben felsorolt alkotórészek, tartozékok stb. – haszon-, illetve hulladékanyagként – hasznosíthatók.</w:t>
      </w:r>
    </w:p>
    <w:p w14:paraId="12998F2A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Javasolja ezek kiszerelését és hasznosításukkal kapcsolatos intézkedések (raktárra vétel, értékesítés) megtételét.</w:t>
      </w:r>
    </w:p>
    <w:p w14:paraId="2815F6C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A selejtezett tárgyi eszközök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hulladékanyagának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haszonanyagának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 xml:space="preserve"> raktárra vételéért, értékesítéséért, megsemmisítéséért ……………………………………………………………</w:t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96FF2">
        <w:rPr>
          <w:rFonts w:asciiTheme="minorHAnsi" w:hAnsiTheme="minorHAnsi" w:cstheme="minorHAnsi"/>
          <w:sz w:val="22"/>
          <w:szCs w:val="22"/>
        </w:rPr>
        <w:t>. a felelős.</w:t>
      </w:r>
    </w:p>
    <w:p w14:paraId="6DA8394E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B5474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Aláírások: …..............................................................................................................................</w:t>
      </w:r>
    </w:p>
    <w:p w14:paraId="6CD3CE5D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A0B907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selejtezési jegyzőkönyvben foglaltakkal egyetértek, a tárgyi eszközök selejtezését, illetve megsemmisítését jóváhagyom.</w:t>
      </w:r>
    </w:p>
    <w:p w14:paraId="74E7031A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Elrendelem a selejtezett tárgyi eszközök állományból történő kinevezését, továbbá a hasznosítható eszközök hasznosításával kapcsolatos intézkedések (értékesítés, készletként raktárra vétel) végrehajtását.</w:t>
      </w:r>
    </w:p>
    <w:p w14:paraId="5D6EFA2C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06266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Kelt: ….................................................................</w:t>
      </w:r>
    </w:p>
    <w:p w14:paraId="534257EE" w14:textId="7034F3C2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bookmarkStart w:id="4" w:name="_GoBack"/>
      <w:bookmarkEnd w:id="4"/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</w:p>
    <w:p w14:paraId="33343973" w14:textId="77777777" w:rsidR="00005E39" w:rsidRPr="00C96FF2" w:rsidRDefault="00005E39">
      <w:pPr>
        <w:pageBreakBefore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>………………………..</w:t>
      </w:r>
    </w:p>
    <w:p w14:paraId="758CD18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Gazdálkodó</w:t>
      </w:r>
    </w:p>
    <w:p w14:paraId="364E552C" w14:textId="77777777" w:rsidR="00005E39" w:rsidRPr="00C96FF2" w:rsidRDefault="00005E39">
      <w:pPr>
        <w:jc w:val="right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1.sz. melléklet</w:t>
      </w:r>
    </w:p>
    <w:p w14:paraId="76265704" w14:textId="77777777" w:rsidR="00005E39" w:rsidRPr="00C96FF2" w:rsidRDefault="00005E39">
      <w:pPr>
        <w:pStyle w:val="Cmsor4"/>
        <w:rPr>
          <w:rFonts w:asciiTheme="minorHAnsi" w:hAnsiTheme="minorHAnsi" w:cstheme="minorHAnsi"/>
          <w:szCs w:val="22"/>
        </w:rPr>
      </w:pPr>
      <w:proofErr w:type="gramStart"/>
      <w:r w:rsidRPr="00C96FF2">
        <w:rPr>
          <w:rFonts w:asciiTheme="minorHAnsi" w:hAnsiTheme="minorHAnsi" w:cstheme="minorHAnsi"/>
          <w:szCs w:val="22"/>
        </w:rPr>
        <w:t>SELEJTEZETT  TÁRGYI</w:t>
      </w:r>
      <w:proofErr w:type="gramEnd"/>
      <w:r w:rsidRPr="00C96FF2">
        <w:rPr>
          <w:rFonts w:asciiTheme="minorHAnsi" w:hAnsiTheme="minorHAnsi" w:cstheme="minorHAnsi"/>
          <w:szCs w:val="22"/>
        </w:rPr>
        <w:t xml:space="preserve"> ESZKÖZÖK</w:t>
      </w:r>
    </w:p>
    <w:p w14:paraId="37E53315" w14:textId="77777777" w:rsidR="00005E39" w:rsidRPr="00C96FF2" w:rsidRDefault="00005E39">
      <w:pPr>
        <w:pStyle w:val="Cmsor4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szCs w:val="22"/>
        </w:rPr>
        <w:t>JEGYZÉKE</w:t>
      </w:r>
    </w:p>
    <w:p w14:paraId="6EE5859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641FCD1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5C8CC28E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F10995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Nyilvántart.</w:t>
      </w:r>
      <w:r w:rsidRPr="00C96FF2">
        <w:rPr>
          <w:rFonts w:asciiTheme="minorHAnsi" w:hAnsiTheme="minorHAnsi" w:cstheme="minorHAnsi"/>
          <w:sz w:val="22"/>
          <w:szCs w:val="22"/>
        </w:rPr>
        <w:tab/>
        <w:t>Megnevezés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       Bruttó érték   Nettó érték</w:t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Selejtté válás </w:t>
      </w:r>
      <w:r w:rsidR="005A1E3A" w:rsidRPr="00C96FF2">
        <w:rPr>
          <w:rFonts w:asciiTheme="minorHAnsi" w:hAnsiTheme="minorHAnsi" w:cstheme="minorHAnsi"/>
          <w:sz w:val="22"/>
          <w:szCs w:val="22"/>
        </w:rPr>
        <w:t xml:space="preserve"> </w:t>
      </w:r>
      <w:r w:rsidRPr="00C96FF2">
        <w:rPr>
          <w:rFonts w:asciiTheme="minorHAnsi" w:hAnsiTheme="minorHAnsi" w:cstheme="minorHAnsi"/>
          <w:sz w:val="22"/>
          <w:szCs w:val="22"/>
        </w:rPr>
        <w:t xml:space="preserve"> Hasznosítás</w:t>
      </w:r>
    </w:p>
    <w:p w14:paraId="5AD6F9E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szám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ab/>
        <w:t xml:space="preserve">  Ft</w:t>
      </w:r>
      <w:proofErr w:type="gramEnd"/>
      <w:r w:rsidRPr="00C96FF2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Ft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5A1E3A" w:rsidRPr="00C96FF2">
        <w:rPr>
          <w:rFonts w:asciiTheme="minorHAnsi" w:hAnsiTheme="minorHAnsi" w:cstheme="minorHAnsi"/>
          <w:sz w:val="22"/>
          <w:szCs w:val="22"/>
        </w:rPr>
        <w:t xml:space="preserve">             o</w:t>
      </w:r>
      <w:r w:rsidRPr="00C96FF2">
        <w:rPr>
          <w:rFonts w:asciiTheme="minorHAnsi" w:hAnsiTheme="minorHAnsi" w:cstheme="minorHAnsi"/>
          <w:sz w:val="22"/>
          <w:szCs w:val="22"/>
        </w:rPr>
        <w:t>ka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="005A1E3A" w:rsidRPr="00C96FF2">
        <w:rPr>
          <w:rFonts w:asciiTheme="minorHAnsi" w:hAnsiTheme="minorHAnsi" w:cstheme="minorHAnsi"/>
          <w:sz w:val="22"/>
          <w:szCs w:val="22"/>
        </w:rPr>
        <w:t xml:space="preserve">   </w:t>
      </w:r>
      <w:r w:rsidRPr="00C96FF2">
        <w:rPr>
          <w:rFonts w:asciiTheme="minorHAnsi" w:hAnsiTheme="minorHAnsi" w:cstheme="minorHAnsi"/>
          <w:sz w:val="22"/>
          <w:szCs w:val="22"/>
        </w:rPr>
        <w:t>módja</w:t>
      </w:r>
    </w:p>
    <w:p w14:paraId="043D7985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456BA70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DF47F5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7C6938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816C19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C0CA67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C5C59A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DE793A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818A53E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488161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3C5212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C961EC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628707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86E945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53CA52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2992FE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9CE624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D9CA5E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D94F7D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6F4CF0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8B7AE0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99C95B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158659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73D938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05103FE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F132DB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DCCDA68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6E3B26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840057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B1E7D3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BB6C92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E4EAD29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3B55E43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Összesen:</w:t>
      </w:r>
    </w:p>
    <w:p w14:paraId="6922235E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DB3CF3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621A42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Kelt: ….................................................................</w:t>
      </w:r>
    </w:p>
    <w:p w14:paraId="63A291C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EC0636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5B3336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Aláírások: …..............................................................................................................................</w:t>
      </w:r>
    </w:p>
    <w:p w14:paraId="26C7B1F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603F9E5" w14:textId="77777777" w:rsidR="00005E39" w:rsidRPr="00C96FF2" w:rsidRDefault="00005E39">
      <w:pPr>
        <w:pageBreakBefore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>………………………..</w:t>
      </w:r>
    </w:p>
    <w:p w14:paraId="7196AED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Gazdálkodó</w:t>
      </w:r>
    </w:p>
    <w:p w14:paraId="3CBF4AF9" w14:textId="77777777" w:rsidR="00005E39" w:rsidRPr="00C96FF2" w:rsidRDefault="00005E39">
      <w:pPr>
        <w:pStyle w:val="BodyText22"/>
        <w:ind w:left="0" w:firstLine="0"/>
        <w:jc w:val="right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b w:val="0"/>
          <w:szCs w:val="22"/>
        </w:rPr>
        <w:t>2.</w:t>
      </w:r>
      <w:proofErr w:type="gramStart"/>
      <w:r w:rsidRPr="00C96FF2">
        <w:rPr>
          <w:rFonts w:asciiTheme="minorHAnsi" w:hAnsiTheme="minorHAnsi" w:cstheme="minorHAnsi"/>
          <w:b w:val="0"/>
          <w:szCs w:val="22"/>
        </w:rPr>
        <w:t>sz.melléklet</w:t>
      </w:r>
      <w:proofErr w:type="gramEnd"/>
    </w:p>
    <w:p w14:paraId="11AC0182" w14:textId="77777777" w:rsidR="00005E39" w:rsidRPr="00C96FF2" w:rsidRDefault="00005E39">
      <w:pPr>
        <w:pStyle w:val="BodyText22"/>
        <w:ind w:left="0" w:firstLine="0"/>
        <w:jc w:val="center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szCs w:val="22"/>
          <w:u w:val="single"/>
        </w:rPr>
        <w:t>TÁRGYI ESZKÖZÖK SELEJTEZÉSÉBŐL</w:t>
      </w:r>
    </w:p>
    <w:p w14:paraId="0EC2A3E8" w14:textId="77777777" w:rsidR="00005E39" w:rsidRPr="00C96FF2" w:rsidRDefault="00005E39">
      <w:pPr>
        <w:pStyle w:val="BodyText22"/>
        <w:ind w:left="0" w:firstLine="0"/>
        <w:jc w:val="center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szCs w:val="22"/>
          <w:u w:val="single"/>
        </w:rPr>
        <w:t>VISSZANYERT ANYAGOK JEGYZÉKE</w:t>
      </w:r>
    </w:p>
    <w:p w14:paraId="5C16C04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FDBBBE2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  <w:u w:val="single"/>
        </w:rPr>
      </w:pPr>
    </w:p>
    <w:p w14:paraId="5BC3C79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0CD84E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Tárgyi eszköz </w:t>
      </w:r>
      <w:r w:rsidRPr="00C96FF2">
        <w:rPr>
          <w:rFonts w:asciiTheme="minorHAnsi" w:hAnsiTheme="minorHAnsi" w:cstheme="minorHAnsi"/>
          <w:sz w:val="22"/>
          <w:szCs w:val="22"/>
        </w:rPr>
        <w:tab/>
        <w:t>Hasznosítás módja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   A selejtezésből visszanyert anyagok</w:t>
      </w:r>
    </w:p>
    <w:p w14:paraId="6770C54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Megnevezése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Megnevezése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 xml:space="preserve"> </w:t>
      </w:r>
      <w:r w:rsidRPr="00C96FF2">
        <w:rPr>
          <w:rFonts w:asciiTheme="minorHAnsi" w:hAnsiTheme="minorHAnsi" w:cstheme="minorHAnsi"/>
          <w:sz w:val="22"/>
          <w:szCs w:val="22"/>
        </w:rPr>
        <w:tab/>
        <w:t>Mennyisége</w:t>
      </w:r>
      <w:r w:rsidRPr="00C96FF2">
        <w:rPr>
          <w:rFonts w:asciiTheme="minorHAnsi" w:hAnsiTheme="minorHAnsi" w:cstheme="minorHAnsi"/>
          <w:sz w:val="22"/>
          <w:szCs w:val="22"/>
        </w:rPr>
        <w:tab/>
        <w:t>Egységára</w:t>
      </w:r>
      <w:r w:rsidRPr="00C96FF2">
        <w:rPr>
          <w:rFonts w:asciiTheme="minorHAnsi" w:hAnsiTheme="minorHAnsi" w:cstheme="minorHAnsi"/>
          <w:sz w:val="22"/>
          <w:szCs w:val="22"/>
        </w:rPr>
        <w:tab/>
        <w:t>Értéke Ft</w:t>
      </w:r>
    </w:p>
    <w:p w14:paraId="6C4DC89A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7F15B8F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F6714F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09CD54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BADB9A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2B8783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9E7A39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67B2BF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E51D22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3F924C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8058A2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7914D5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C51AAC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4122EE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89EF34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4E7683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C970BF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9B386E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74A58C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A3BB6F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FE7B758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7715DA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3216E8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499519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650105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890401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0F75B58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C78002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2AAD96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F63C47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1743CC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34D7A2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E5544A1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1836947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Összesen:</w:t>
      </w:r>
    </w:p>
    <w:p w14:paraId="00EAEAC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F3EBC8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Kelt: ….................................................................</w:t>
      </w:r>
    </w:p>
    <w:p w14:paraId="34D42D4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ADA3A7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100AA4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Aláírások: …..............................................................................................................................</w:t>
      </w:r>
    </w:p>
    <w:p w14:paraId="0190A27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4B44ADA" w14:textId="77777777" w:rsidR="00005E39" w:rsidRPr="00C96FF2" w:rsidRDefault="00005E39">
      <w:pPr>
        <w:pageBreakBefore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>………………………..</w:t>
      </w:r>
    </w:p>
    <w:p w14:paraId="33A84E7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Gazdálkodó</w:t>
      </w:r>
    </w:p>
    <w:p w14:paraId="5AD6CBD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D57A7F3" w14:textId="77777777" w:rsidR="00005E39" w:rsidRPr="00C96FF2" w:rsidRDefault="00005E39">
      <w:pPr>
        <w:jc w:val="center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  <w:u w:val="single"/>
        </w:rPr>
        <w:t>Jegyzőkönyv</w:t>
      </w:r>
    </w:p>
    <w:p w14:paraId="26D30286" w14:textId="77777777" w:rsidR="00005E39" w:rsidRPr="00C96FF2" w:rsidRDefault="00005E39">
      <w:pPr>
        <w:jc w:val="center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  <w:u w:val="single"/>
        </w:rPr>
        <w:t>készletek selejtezéséről, leértékeléséről</w:t>
      </w:r>
    </w:p>
    <w:p w14:paraId="0814A23A" w14:textId="77777777" w:rsidR="00005E39" w:rsidRPr="00C96FF2" w:rsidRDefault="00005E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A052DB" w14:textId="77777777" w:rsidR="00005E39" w:rsidRPr="00C96FF2" w:rsidRDefault="00005E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974F7D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Készült: ….... év .............. hó .... napján a</w:t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C96FF2">
        <w:rPr>
          <w:rFonts w:asciiTheme="minorHAnsi" w:hAnsiTheme="minorHAnsi" w:cstheme="minorHAnsi"/>
          <w:sz w:val="22"/>
          <w:szCs w:val="22"/>
        </w:rPr>
        <w:t>………………...........................................................</w:t>
      </w:r>
    </w:p>
    <w:p w14:paraId="2ED11D2B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raktárában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 xml:space="preserve"> (hivatali helyiségében).</w:t>
      </w:r>
    </w:p>
    <w:p w14:paraId="2758BB49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15AFFF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Jelen vannak:</w:t>
      </w:r>
    </w:p>
    <w:p w14:paraId="650D804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Selejtezési bizottság részéről (név, beosztás):</w:t>
      </w:r>
    </w:p>
    <w:p w14:paraId="51FE4DC6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            .......................................................</w:t>
      </w:r>
    </w:p>
    <w:p w14:paraId="23FA910E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            .......................................................</w:t>
      </w:r>
    </w:p>
    <w:p w14:paraId="5E9B7DAE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            .......................................................</w:t>
      </w:r>
    </w:p>
    <w:p w14:paraId="0E3173E0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            .......................................................</w:t>
      </w:r>
    </w:p>
    <w:p w14:paraId="1A370EED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445690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Felügyeleti szerv részéről (név, beosztás):</w:t>
      </w:r>
    </w:p>
    <w:p w14:paraId="51B9C28E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            .......................................................</w:t>
      </w:r>
    </w:p>
    <w:p w14:paraId="5E699F2B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            .......................................................</w:t>
      </w:r>
    </w:p>
    <w:p w14:paraId="150C2FCE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2BCFE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selejtezési bizottság (továbbiakban: bizottság) megállapítja, hogy jelen eljárás keretében végrehajtandó selejtezés/leértékelés engedélyezése ................................……… hatáskörbe tartozik.</w:t>
      </w:r>
    </w:p>
    <w:p w14:paraId="0B6916DF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F1E2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bizottság megtekintette az előkészített készleteket, megvizsgálta selejtezésük/leértékelésük indokoltságát.</w:t>
      </w:r>
    </w:p>
    <w:p w14:paraId="4853F63D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A4D9D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bizottság az</w:t>
      </w:r>
    </w:p>
    <w:p w14:paraId="04205682" w14:textId="77777777" w:rsidR="00005E39" w:rsidRPr="00C96FF2" w:rsidRDefault="00005E39" w:rsidP="00C96FF2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1. sz. mellékletben felsorolt készletek </w:t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>selejtezését,  a</w:t>
      </w:r>
      <w:proofErr w:type="gramEnd"/>
    </w:p>
    <w:p w14:paraId="67A35DDD" w14:textId="77777777" w:rsidR="00005E39" w:rsidRPr="00C96FF2" w:rsidRDefault="00005E39" w:rsidP="00C96FF2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2. sz. mellékletben felsorolt készletek leértékelését és a</w:t>
      </w:r>
    </w:p>
    <w:p w14:paraId="0154E0AC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  <w:t xml:space="preserve">  3. sz. mellékletben felsorolt készletek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hulladékkénti</w:t>
      </w:r>
      <w:proofErr w:type="spellEnd"/>
      <w:r w:rsidRPr="00C96FF2">
        <w:rPr>
          <w:rFonts w:asciiTheme="minorHAnsi" w:hAnsiTheme="minorHAnsi" w:cstheme="minorHAnsi"/>
          <w:sz w:val="22"/>
          <w:szCs w:val="22"/>
        </w:rPr>
        <w:t xml:space="preserve"> kezelését javasolja.</w:t>
      </w:r>
    </w:p>
    <w:p w14:paraId="303BE3DA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A0F2F9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szükséges intézkedések megtételéért (raktárra vétel, értékesítés, megsemmisítés) ……………………………………………………………………………………………. felelős.</w:t>
      </w:r>
    </w:p>
    <w:p w14:paraId="2D95F218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AC575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5FCA3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9B89B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Aláírások: .................................................................................................................................</w:t>
      </w:r>
    </w:p>
    <w:p w14:paraId="6AEBDF68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E69575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0B34C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selejtezési jegyzőkönyvben foglaltakkal egyetértek, az abban felsorolt készletek selejtezését/leértékelését, illetve megsemmisítését jóváhagyom.</w:t>
      </w:r>
    </w:p>
    <w:p w14:paraId="77EB45F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Elrendelem a változások nyilvántartásokon történő keresztülvezetését, valamint a selejtezésből hasznosítható készletek hasznosításának végrehajtását.</w:t>
      </w:r>
    </w:p>
    <w:p w14:paraId="17E73EDE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3782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Kelt: ..........................................................................</w:t>
      </w:r>
    </w:p>
    <w:p w14:paraId="0C046DA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0EF1CBF" w14:textId="77777777" w:rsidR="00005E39" w:rsidRPr="00C96FF2" w:rsidRDefault="00005E3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2EA202" w14:textId="77777777" w:rsidR="00005E39" w:rsidRPr="00C96FF2" w:rsidRDefault="00005E3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09D94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14:paraId="5CE2501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</w:p>
    <w:p w14:paraId="71284D03" w14:textId="77777777" w:rsidR="00005E39" w:rsidRPr="00C96FF2" w:rsidRDefault="00005E39">
      <w:pPr>
        <w:pageBreakBefore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>………………………..</w:t>
      </w:r>
    </w:p>
    <w:p w14:paraId="321F5C2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Gazdálkodó</w:t>
      </w:r>
    </w:p>
    <w:p w14:paraId="782046B8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9460446" w14:textId="77777777" w:rsidR="00005E39" w:rsidRPr="00C96FF2" w:rsidRDefault="00005E39">
      <w:pPr>
        <w:jc w:val="right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1.sz. melléklet</w:t>
      </w:r>
    </w:p>
    <w:p w14:paraId="5E1E959E" w14:textId="77777777" w:rsidR="00005E39" w:rsidRPr="00C96FF2" w:rsidRDefault="00005E39">
      <w:pPr>
        <w:pStyle w:val="Cmsor4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szCs w:val="22"/>
        </w:rPr>
        <w:t>SELEJTEZETT KÉSZLETEK</w:t>
      </w:r>
    </w:p>
    <w:p w14:paraId="565EC456" w14:textId="77777777" w:rsidR="00005E39" w:rsidRPr="00C96FF2" w:rsidRDefault="00005E39">
      <w:pPr>
        <w:pStyle w:val="Cmsor4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szCs w:val="22"/>
        </w:rPr>
        <w:t>JEGYZÉKE</w:t>
      </w:r>
    </w:p>
    <w:p w14:paraId="0C9EED57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4803CAC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486A8D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Nyilvántart.</w:t>
      </w:r>
      <w:r w:rsidRPr="00C96FF2">
        <w:rPr>
          <w:rFonts w:asciiTheme="minorHAnsi" w:hAnsiTheme="minorHAnsi" w:cstheme="minorHAnsi"/>
          <w:sz w:val="22"/>
          <w:szCs w:val="22"/>
        </w:rPr>
        <w:tab/>
        <w:t>Megnevezés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>Mennyiség  Egységár</w:t>
      </w:r>
      <w:proofErr w:type="gramEnd"/>
      <w:r w:rsidRPr="00C96FF2">
        <w:rPr>
          <w:rFonts w:asciiTheme="minorHAnsi" w:hAnsiTheme="minorHAnsi" w:cstheme="minorHAnsi"/>
          <w:sz w:val="22"/>
          <w:szCs w:val="22"/>
        </w:rPr>
        <w:tab/>
        <w:t>Érték</w:t>
      </w:r>
      <w:r w:rsidRPr="00C96FF2">
        <w:rPr>
          <w:rFonts w:asciiTheme="minorHAnsi" w:hAnsiTheme="minorHAnsi" w:cstheme="minorHAnsi"/>
          <w:sz w:val="22"/>
          <w:szCs w:val="22"/>
        </w:rPr>
        <w:tab/>
        <w:t>Selejtté válás  Hasznosítás</w:t>
      </w:r>
    </w:p>
    <w:p w14:paraId="4D07AED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szám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ab/>
        <w:t xml:space="preserve">  Ft</w:t>
      </w:r>
      <w:proofErr w:type="gramEnd"/>
      <w:r w:rsidRPr="00C96FF2">
        <w:rPr>
          <w:rFonts w:asciiTheme="minorHAnsi" w:hAnsiTheme="minorHAnsi" w:cstheme="minorHAnsi"/>
          <w:sz w:val="22"/>
          <w:szCs w:val="22"/>
        </w:rPr>
        <w:tab/>
        <w:t xml:space="preserve">       oka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="005A1E3A" w:rsidRPr="00C96FF2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C96FF2">
        <w:rPr>
          <w:rFonts w:asciiTheme="minorHAnsi" w:hAnsiTheme="minorHAnsi" w:cstheme="minorHAnsi"/>
          <w:sz w:val="22"/>
          <w:szCs w:val="22"/>
        </w:rPr>
        <w:t>módja</w:t>
      </w:r>
    </w:p>
    <w:p w14:paraId="3ACC8365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52D9802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D151B9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DCFA8F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29238E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E9D53E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4A88CE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13328EE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2B5FB3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A73552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595BF6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CDCF29E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354583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5C8EE0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860574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301761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A1B4F68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4C20B7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33EC76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A744E8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AF4520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9FC967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A26041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F78AA1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3233C1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42ED38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3758D4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FB9AF3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183A35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21D98F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482388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2C0B77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64B3142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3DADB9C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Összesen:</w:t>
      </w:r>
    </w:p>
    <w:p w14:paraId="4CBD94A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FFCF12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Kelt: ….................................................................</w:t>
      </w:r>
    </w:p>
    <w:p w14:paraId="45BC7C9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B04D71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3BC819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Aláírások: …..............................................................................................................................</w:t>
      </w:r>
    </w:p>
    <w:p w14:paraId="61C38D6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613F685" w14:textId="77777777" w:rsidR="00005E39" w:rsidRPr="00C96FF2" w:rsidRDefault="00005E39">
      <w:pPr>
        <w:pageBreakBefore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>………………………..</w:t>
      </w:r>
    </w:p>
    <w:p w14:paraId="66E500D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Gazdálkodó</w:t>
      </w:r>
    </w:p>
    <w:p w14:paraId="7A5E1E9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7C90CBC" w14:textId="77777777" w:rsidR="00005E39" w:rsidRPr="00C96FF2" w:rsidRDefault="00005E39">
      <w:pPr>
        <w:jc w:val="right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2.</w:t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>sz.melléklet</w:t>
      </w:r>
      <w:proofErr w:type="gramEnd"/>
    </w:p>
    <w:p w14:paraId="46FA357B" w14:textId="77777777" w:rsidR="00005E39" w:rsidRPr="00C96FF2" w:rsidRDefault="00005E39">
      <w:pPr>
        <w:pStyle w:val="Cmsor4"/>
        <w:rPr>
          <w:rFonts w:asciiTheme="minorHAnsi" w:hAnsiTheme="minorHAnsi" w:cstheme="minorHAnsi"/>
          <w:szCs w:val="22"/>
        </w:rPr>
      </w:pPr>
      <w:proofErr w:type="gramStart"/>
      <w:r w:rsidRPr="00C96FF2">
        <w:rPr>
          <w:rFonts w:asciiTheme="minorHAnsi" w:hAnsiTheme="minorHAnsi" w:cstheme="minorHAnsi"/>
          <w:szCs w:val="22"/>
        </w:rPr>
        <w:t>LEÉRTÉKELT  KÉSZLETEK</w:t>
      </w:r>
      <w:proofErr w:type="gramEnd"/>
    </w:p>
    <w:p w14:paraId="07E27778" w14:textId="77777777" w:rsidR="00005E39" w:rsidRPr="00C96FF2" w:rsidRDefault="00005E39">
      <w:pPr>
        <w:pStyle w:val="Cmsor4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szCs w:val="22"/>
        </w:rPr>
        <w:t>JEGYZÉKE</w:t>
      </w:r>
    </w:p>
    <w:p w14:paraId="160DEA86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2EEAC57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FA51A5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Nyilvántart.</w:t>
      </w:r>
      <w:r w:rsidRPr="00C96FF2">
        <w:rPr>
          <w:rFonts w:asciiTheme="minorHAnsi" w:hAnsiTheme="minorHAnsi" w:cstheme="minorHAnsi"/>
          <w:sz w:val="22"/>
          <w:szCs w:val="22"/>
        </w:rPr>
        <w:tab/>
        <w:t>Megnevezés</w:t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Mennyiség   </w:t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   Nyilvántartási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Leértékelt        Különbség</w:t>
      </w:r>
    </w:p>
    <w:p w14:paraId="7BF0BF2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szám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gramStart"/>
      <w:r w:rsidRPr="00C96FF2">
        <w:rPr>
          <w:rFonts w:asciiTheme="minorHAnsi" w:hAnsiTheme="minorHAnsi" w:cstheme="minorHAnsi"/>
          <w:sz w:val="22"/>
          <w:szCs w:val="22"/>
        </w:rPr>
        <w:t>Egységár  Érték</w:t>
      </w:r>
      <w:proofErr w:type="gramEnd"/>
      <w:r w:rsidRPr="00C96FF2">
        <w:rPr>
          <w:rFonts w:asciiTheme="minorHAnsi" w:hAnsiTheme="minorHAnsi" w:cstheme="minorHAnsi"/>
          <w:sz w:val="22"/>
          <w:szCs w:val="22"/>
        </w:rPr>
        <w:t xml:space="preserve"> Ft    Egységár  Érték Ft</w:t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     </w:t>
      </w:r>
      <w:proofErr w:type="spellStart"/>
      <w:r w:rsidRPr="00C96FF2">
        <w:rPr>
          <w:rFonts w:asciiTheme="minorHAnsi" w:hAnsiTheme="minorHAnsi" w:cstheme="minorHAnsi"/>
          <w:sz w:val="22"/>
          <w:szCs w:val="22"/>
        </w:rPr>
        <w:t>Ft</w:t>
      </w:r>
      <w:proofErr w:type="spellEnd"/>
    </w:p>
    <w:p w14:paraId="5DE2B1C1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5CCA30E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3C3B89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68D06B8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B478B7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2BE778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FFB3B7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4255FD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8DB38A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D199F0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AF5F3F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89DBF8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6C93B4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0F3736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69EE5C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8E1AEF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50282B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C5C79E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DE5A71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E48E16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CFCB6A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5F7734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10EC34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E65B1F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E69154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062A4F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35E86B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C62A53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F68480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EA01EB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FC73B1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9325DF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C4C5FB7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7900E12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Összesen:</w:t>
      </w:r>
    </w:p>
    <w:p w14:paraId="31CA375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5B9B17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Kelt: ….................................................................</w:t>
      </w:r>
    </w:p>
    <w:p w14:paraId="2FDADAA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A042FF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DB1AA2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Aláírások: …..............................................................................................................................</w:t>
      </w:r>
    </w:p>
    <w:p w14:paraId="73DA025E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D99CCA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604E04D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 xml:space="preserve">          Gazdálkodó</w:t>
      </w:r>
    </w:p>
    <w:p w14:paraId="2C1D10A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2141733" w14:textId="77777777" w:rsidR="00005E39" w:rsidRPr="00C96FF2" w:rsidRDefault="00005E39">
      <w:pPr>
        <w:jc w:val="right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3.sz. melléklet</w:t>
      </w:r>
    </w:p>
    <w:p w14:paraId="07CB0581" w14:textId="77777777" w:rsidR="00005E39" w:rsidRPr="00C96FF2" w:rsidRDefault="00005E39">
      <w:pPr>
        <w:jc w:val="center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  <w:u w:val="single"/>
        </w:rPr>
        <w:t xml:space="preserve">A KÉSZLETEK SELEJTEZÉSÉBŐL </w:t>
      </w:r>
    </w:p>
    <w:p w14:paraId="129ED0A7" w14:textId="77777777" w:rsidR="00005E39" w:rsidRPr="00C96FF2" w:rsidRDefault="00005E39">
      <w:pPr>
        <w:jc w:val="center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b/>
          <w:sz w:val="22"/>
          <w:szCs w:val="22"/>
          <w:u w:val="single"/>
        </w:rPr>
        <w:t>VISSZANYERT HULLADÉKANYAGOK</w:t>
      </w:r>
    </w:p>
    <w:p w14:paraId="71B73F47" w14:textId="77777777" w:rsidR="00005E39" w:rsidRPr="00C96FF2" w:rsidRDefault="00005E3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0371DE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341AD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AF708C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Hasznosítás módja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pacing w:val="100"/>
          <w:sz w:val="22"/>
          <w:szCs w:val="22"/>
        </w:rPr>
        <w:t>A visszanyert anyagok</w:t>
      </w:r>
    </w:p>
    <w:p w14:paraId="3219274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_____________________________________________________</w:t>
      </w:r>
    </w:p>
    <w:p w14:paraId="0A053008" w14:textId="77777777" w:rsidR="00005E39" w:rsidRPr="00C96FF2" w:rsidRDefault="00005E39">
      <w:pPr>
        <w:ind w:left="2160" w:firstLine="720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Megnevezése 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Mennyisége</w:t>
      </w:r>
      <w:r w:rsidRPr="00C96FF2">
        <w:rPr>
          <w:rFonts w:asciiTheme="minorHAnsi" w:hAnsiTheme="minorHAnsi" w:cstheme="minorHAnsi"/>
          <w:sz w:val="22"/>
          <w:szCs w:val="22"/>
        </w:rPr>
        <w:tab/>
        <w:t>Egységára</w:t>
      </w:r>
      <w:r w:rsidRPr="00C96FF2">
        <w:rPr>
          <w:rFonts w:asciiTheme="minorHAnsi" w:hAnsiTheme="minorHAnsi" w:cstheme="minorHAnsi"/>
          <w:sz w:val="22"/>
          <w:szCs w:val="22"/>
        </w:rPr>
        <w:tab/>
        <w:t>Értéke Ft</w:t>
      </w:r>
    </w:p>
    <w:p w14:paraId="041056D6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01DFFE80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933352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C8B5CB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97165E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E5F937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3A9C7F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3688F4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D4D034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6E84E53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B5A179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A47E71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378C168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AA0962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DAC910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043E0D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714FC7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B25ED7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95D2AB9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463CCE1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5BAAB0F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5413778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1F9A1F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0C7D42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D23B2D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D8FC80D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FFA898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97B65DA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DFF1332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D902514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0DEB47C9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162DA37E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Összesen:</w:t>
      </w:r>
    </w:p>
    <w:p w14:paraId="6FE5D87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FAE0FD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Kelt: ….................................................................</w:t>
      </w:r>
    </w:p>
    <w:p w14:paraId="33A29761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7F9629C5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ECD59FC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Aláírások: …..............................................................................................................................</w:t>
      </w:r>
    </w:p>
    <w:p w14:paraId="6701F648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51520AE9" w14:textId="77777777" w:rsidR="00005E39" w:rsidRPr="00C96FF2" w:rsidRDefault="00005E39">
      <w:pPr>
        <w:pageBreakBefore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lastRenderedPageBreak/>
        <w:t>………………………..</w:t>
      </w:r>
    </w:p>
    <w:p w14:paraId="537975E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      Gazdálkodó</w:t>
      </w:r>
    </w:p>
    <w:p w14:paraId="75AD9A1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FFCC5B6" w14:textId="77777777" w:rsidR="00005E39" w:rsidRPr="00C96FF2" w:rsidRDefault="00005E39">
      <w:pPr>
        <w:pStyle w:val="Cmsor4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szCs w:val="22"/>
        </w:rPr>
        <w:t>MEGSEMMISÍTÉSI JEGYZŐKÖNYV</w:t>
      </w:r>
    </w:p>
    <w:p w14:paraId="3F39A5DE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219D0BD1" w14:textId="77777777" w:rsidR="00005E39" w:rsidRPr="00C96FF2" w:rsidRDefault="00005E3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DB266C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A jelen jegyzőkönyvet aláírók felelősségük tudatában kijelentik, hogy a jóváhagyott Selejtezési jegyzőkönyvben szereplő, alábbi eszközöket, amelyeket sem haszonanyagként, sem hulladékanyagként felhasználni, sem más módon hasznosítani vagy értékesíteni nem lehet</w:t>
      </w:r>
      <w:r w:rsidR="005A1E3A" w:rsidRPr="00C96FF2">
        <w:rPr>
          <w:rFonts w:asciiTheme="minorHAnsi" w:hAnsiTheme="minorHAnsi" w:cstheme="minorHAnsi"/>
          <w:sz w:val="22"/>
          <w:szCs w:val="22"/>
        </w:rPr>
        <w:t>,</w:t>
      </w:r>
      <w:r w:rsidRPr="00C96FF2">
        <w:rPr>
          <w:rFonts w:asciiTheme="minorHAnsi" w:hAnsiTheme="minorHAnsi" w:cstheme="minorHAnsi"/>
          <w:sz w:val="22"/>
          <w:szCs w:val="22"/>
        </w:rPr>
        <w:t xml:space="preserve"> vagy nem szabad, jelenlétükben megsemmisítették a tűzrendészeti és egészségügyi hatósági előírásoknak megfelelően:</w:t>
      </w:r>
    </w:p>
    <w:p w14:paraId="125DBA61" w14:textId="77777777" w:rsidR="00005E39" w:rsidRPr="00C96FF2" w:rsidRDefault="00005E39" w:rsidP="00C96FF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0C3D71B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005AA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 xml:space="preserve">    </w:t>
      </w:r>
      <w:r w:rsidRPr="00C96FF2">
        <w:rPr>
          <w:rFonts w:asciiTheme="minorHAnsi" w:hAnsiTheme="minorHAnsi" w:cstheme="minorHAnsi"/>
          <w:sz w:val="22"/>
          <w:szCs w:val="22"/>
        </w:rPr>
        <w:tab/>
        <w:t>Megnevezés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Mennyiség</w:t>
      </w:r>
      <w:r w:rsidRPr="00C96FF2">
        <w:rPr>
          <w:rFonts w:asciiTheme="minorHAnsi" w:hAnsiTheme="minorHAnsi" w:cstheme="minorHAnsi"/>
          <w:sz w:val="22"/>
          <w:szCs w:val="22"/>
        </w:rPr>
        <w:tab/>
        <w:t>Egységár</w:t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Érték 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Megsemmisítés</w:t>
      </w:r>
    </w:p>
    <w:p w14:paraId="3B864950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  Ft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 xml:space="preserve">      módja</w:t>
      </w:r>
    </w:p>
    <w:p w14:paraId="29B753E3" w14:textId="77777777" w:rsidR="00005E39" w:rsidRPr="00C96FF2" w:rsidRDefault="00005E39" w:rsidP="00C96FF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919EC6D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FFDF1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DF99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C029F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D6A86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C6B94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7B885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EC984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5A8E3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D07CB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20F65A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79AFD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21898C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664B8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72F522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32FC54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B7C5E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F1396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6F61FF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F3AE6" w14:textId="77777777" w:rsidR="00005E39" w:rsidRPr="00C96FF2" w:rsidRDefault="00005E39" w:rsidP="00C96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33310" w14:textId="77777777" w:rsidR="00005E39" w:rsidRPr="00C96FF2" w:rsidRDefault="00005E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64DADEC7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Összesen:</w:t>
      </w:r>
    </w:p>
    <w:p w14:paraId="3BA173B3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3BE07A1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Kelt: .......................................................................</w:t>
      </w:r>
    </w:p>
    <w:p w14:paraId="2DB87296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</w:p>
    <w:p w14:paraId="1810C11B" w14:textId="77777777" w:rsidR="00005E39" w:rsidRPr="00C96FF2" w:rsidRDefault="00005E39">
      <w:pPr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Megsemmisítette: ....................................………………………..................................................</w:t>
      </w:r>
    </w:p>
    <w:p w14:paraId="55CCEFC4" w14:textId="77777777" w:rsidR="00005E39" w:rsidRPr="00C96FF2" w:rsidRDefault="00005E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170C91" w14:textId="77777777" w:rsidR="00005E39" w:rsidRPr="00C96FF2" w:rsidRDefault="00005E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49F2C3" w14:textId="77777777" w:rsidR="00005E39" w:rsidRPr="00C96FF2" w:rsidRDefault="00005E39">
      <w:pPr>
        <w:pStyle w:val="Cmsor5"/>
        <w:rPr>
          <w:rFonts w:asciiTheme="minorHAnsi" w:hAnsiTheme="minorHAnsi" w:cstheme="minorHAnsi"/>
          <w:szCs w:val="22"/>
        </w:rPr>
      </w:pPr>
      <w:r w:rsidRPr="00C96FF2">
        <w:rPr>
          <w:rFonts w:asciiTheme="minorHAnsi" w:hAnsiTheme="minorHAnsi" w:cstheme="minorHAnsi"/>
          <w:szCs w:val="22"/>
        </w:rPr>
        <w:t>HITELESÍTŐ ALÁÍRÁSOK</w:t>
      </w:r>
    </w:p>
    <w:p w14:paraId="64F305BE" w14:textId="77777777" w:rsidR="00005E39" w:rsidRPr="00C96FF2" w:rsidRDefault="00005E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30413C" w14:textId="77777777" w:rsidR="00005E39" w:rsidRPr="00C96FF2" w:rsidRDefault="00005E3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14:paraId="08437444" w14:textId="77777777" w:rsidR="00005E39" w:rsidRPr="00C96FF2" w:rsidRDefault="00005E3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14:paraId="1ED00389" w14:textId="77777777" w:rsidR="00005E39" w:rsidRPr="00C96FF2" w:rsidRDefault="00005E3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96FF2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C96FF2">
        <w:rPr>
          <w:rFonts w:asciiTheme="minorHAnsi" w:hAnsiTheme="minorHAnsi" w:cstheme="minorHAnsi"/>
          <w:sz w:val="22"/>
          <w:szCs w:val="22"/>
        </w:rPr>
        <w:tab/>
      </w:r>
      <w:r w:rsidRPr="00C96FF2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14:paraId="2D246667" w14:textId="77777777" w:rsidR="00005E39" w:rsidRPr="00C96FF2" w:rsidRDefault="00005E3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05E39" w:rsidRPr="00C96FF2" w:rsidSect="00C96FF2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06F9" w14:textId="77777777" w:rsidR="006F41CC" w:rsidRDefault="006F41CC">
      <w:r>
        <w:separator/>
      </w:r>
    </w:p>
  </w:endnote>
  <w:endnote w:type="continuationSeparator" w:id="0">
    <w:p w14:paraId="3C5372A8" w14:textId="77777777" w:rsidR="006F41CC" w:rsidRDefault="006F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68B4" w14:textId="4C285C3A" w:rsidR="00E5558E" w:rsidRDefault="00E5558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9543A">
      <w:rPr>
        <w:noProof/>
      </w:rPr>
      <w:t>5</w:t>
    </w:r>
    <w:r>
      <w:fldChar w:fldCharType="end"/>
    </w:r>
  </w:p>
  <w:p w14:paraId="5A2AAAF7" w14:textId="77777777" w:rsidR="00E5558E" w:rsidRDefault="00E555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CDF8" w14:textId="77777777" w:rsidR="006F41CC" w:rsidRDefault="006F41CC">
      <w:r>
        <w:separator/>
      </w:r>
    </w:p>
  </w:footnote>
  <w:footnote w:type="continuationSeparator" w:id="0">
    <w:p w14:paraId="147BB5EE" w14:textId="77777777" w:rsidR="006F41CC" w:rsidRDefault="006F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25CD" w14:textId="146B5CD0" w:rsidR="00005E39" w:rsidRPr="00C96FF2" w:rsidRDefault="00C96FF2">
    <w:pPr>
      <w:pStyle w:val="lfej"/>
      <w:jc w:val="right"/>
      <w:rPr>
        <w:rFonts w:asciiTheme="minorHAnsi" w:hAnsiTheme="minorHAnsi" w:cstheme="minorHAnsi"/>
        <w:b/>
        <w:i/>
        <w:u w:val="single"/>
      </w:rPr>
    </w:pPr>
    <w:r w:rsidRPr="00C96FF2">
      <w:rPr>
        <w:rFonts w:asciiTheme="minorHAnsi" w:hAnsiTheme="minorHAnsi" w:cstheme="minorHAnsi"/>
        <w:b/>
        <w:i/>
        <w:sz w:val="24"/>
        <w:szCs w:val="24"/>
        <w:u w:val="single"/>
      </w:rPr>
      <w:t>Nonprofit Korlátolt Felelősségű Társaság</w:t>
    </w:r>
    <w:r w:rsidRPr="00C96FF2">
      <w:rPr>
        <w:rFonts w:asciiTheme="minorHAnsi" w:hAnsiTheme="minorHAnsi" w:cstheme="minorHAnsi"/>
        <w:b/>
        <w:i/>
        <w:u w:val="single"/>
      </w:rPr>
      <w:t xml:space="preserve">   </w:t>
    </w:r>
    <w:r>
      <w:rPr>
        <w:rFonts w:asciiTheme="minorHAnsi" w:hAnsiTheme="minorHAnsi" w:cstheme="minorHAnsi"/>
        <w:b/>
        <w:i/>
        <w:u w:val="single"/>
      </w:rPr>
      <w:t xml:space="preserve"> </w:t>
    </w:r>
    <w:r w:rsidRPr="00C96FF2">
      <w:rPr>
        <w:rFonts w:asciiTheme="minorHAnsi" w:hAnsiTheme="minorHAnsi" w:cstheme="minorHAnsi"/>
        <w:b/>
        <w:i/>
        <w:u w:val="single"/>
      </w:rPr>
      <w:t xml:space="preserve">       </w:t>
    </w:r>
    <w:r w:rsidRPr="00C96FF2">
      <w:rPr>
        <w:rFonts w:asciiTheme="minorHAnsi" w:hAnsiTheme="minorHAnsi" w:cstheme="minorHAnsi"/>
        <w:b/>
        <w:i/>
        <w:u w:val="single"/>
      </w:rPr>
      <w:tab/>
    </w:r>
    <w:r w:rsidRPr="00C96FF2">
      <w:rPr>
        <w:rFonts w:asciiTheme="minorHAnsi" w:hAnsiTheme="minorHAnsi" w:cstheme="minorHAnsi"/>
        <w:i/>
        <w:u w:val="single"/>
      </w:rPr>
      <w:t>Selejtezési Szabályzat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8745A"/>
    <w:multiLevelType w:val="hybridMultilevel"/>
    <w:tmpl w:val="A782A9B0"/>
    <w:lvl w:ilvl="0" w:tplc="48E27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68A4"/>
    <w:multiLevelType w:val="multilevel"/>
    <w:tmpl w:val="AE8CA72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3" w15:restartNumberingAfterBreak="0">
    <w:nsid w:val="14D73361"/>
    <w:multiLevelType w:val="hybridMultilevel"/>
    <w:tmpl w:val="0AF822E4"/>
    <w:lvl w:ilvl="0" w:tplc="FD1E08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B645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336F"/>
    <w:multiLevelType w:val="hybridMultilevel"/>
    <w:tmpl w:val="C3F63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C5B"/>
    <w:multiLevelType w:val="multilevel"/>
    <w:tmpl w:val="93FCCAF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6" w15:restartNumberingAfterBreak="0">
    <w:nsid w:val="1EB66107"/>
    <w:multiLevelType w:val="hybridMultilevel"/>
    <w:tmpl w:val="26EA4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90AE4"/>
    <w:multiLevelType w:val="hybridMultilevel"/>
    <w:tmpl w:val="C1DC8A6A"/>
    <w:lvl w:ilvl="0" w:tplc="48E27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D4138"/>
    <w:multiLevelType w:val="hybridMultilevel"/>
    <w:tmpl w:val="17C08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2FE5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9654E"/>
    <w:multiLevelType w:val="hybridMultilevel"/>
    <w:tmpl w:val="993AF466"/>
    <w:lvl w:ilvl="0" w:tplc="CE9828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3A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8B0B85"/>
    <w:multiLevelType w:val="hybridMultilevel"/>
    <w:tmpl w:val="17FA1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87E4E"/>
    <w:multiLevelType w:val="hybridMultilevel"/>
    <w:tmpl w:val="FDC63436"/>
    <w:lvl w:ilvl="0" w:tplc="48E27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8450A"/>
    <w:multiLevelType w:val="hybridMultilevel"/>
    <w:tmpl w:val="88C21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A21DD"/>
    <w:multiLevelType w:val="hybridMultilevel"/>
    <w:tmpl w:val="8718377A"/>
    <w:lvl w:ilvl="0" w:tplc="48E27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A50DC"/>
    <w:multiLevelType w:val="hybridMultilevel"/>
    <w:tmpl w:val="C7B28324"/>
    <w:lvl w:ilvl="0" w:tplc="04605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831EC"/>
    <w:multiLevelType w:val="hybridMultilevel"/>
    <w:tmpl w:val="E4D42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344E5"/>
    <w:multiLevelType w:val="hybridMultilevel"/>
    <w:tmpl w:val="9D622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A7EAC"/>
    <w:multiLevelType w:val="hybridMultilevel"/>
    <w:tmpl w:val="A6AA3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3368D"/>
    <w:multiLevelType w:val="hybridMultilevel"/>
    <w:tmpl w:val="F04E8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540C"/>
    <w:multiLevelType w:val="multilevel"/>
    <w:tmpl w:val="A3103F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21" w15:restartNumberingAfterBreak="0">
    <w:nsid w:val="53FB0A88"/>
    <w:multiLevelType w:val="hybridMultilevel"/>
    <w:tmpl w:val="1080413A"/>
    <w:lvl w:ilvl="0" w:tplc="48E27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52D04"/>
    <w:multiLevelType w:val="hybridMultilevel"/>
    <w:tmpl w:val="7428A88C"/>
    <w:lvl w:ilvl="0" w:tplc="48E27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2351C"/>
    <w:multiLevelType w:val="hybridMultilevel"/>
    <w:tmpl w:val="561E4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E4463"/>
    <w:multiLevelType w:val="hybridMultilevel"/>
    <w:tmpl w:val="18225714"/>
    <w:lvl w:ilvl="0" w:tplc="74AC6C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87391"/>
    <w:multiLevelType w:val="hybridMultilevel"/>
    <w:tmpl w:val="291433FE"/>
    <w:lvl w:ilvl="0" w:tplc="48E27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8288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5135E4"/>
    <w:multiLevelType w:val="hybridMultilevel"/>
    <w:tmpl w:val="2A660BC8"/>
    <w:lvl w:ilvl="0" w:tplc="48E27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23"/>
  </w:num>
  <w:num w:numId="6">
    <w:abstractNumId w:val="9"/>
  </w:num>
  <w:num w:numId="7">
    <w:abstractNumId w:val="19"/>
  </w:num>
  <w:num w:numId="8">
    <w:abstractNumId w:val="24"/>
  </w:num>
  <w:num w:numId="9">
    <w:abstractNumId w:val="26"/>
  </w:num>
  <w:num w:numId="10">
    <w:abstractNumId w:val="6"/>
  </w:num>
  <w:num w:numId="11">
    <w:abstractNumId w:val="1"/>
  </w:num>
  <w:num w:numId="12">
    <w:abstractNumId w:val="22"/>
  </w:num>
  <w:num w:numId="13">
    <w:abstractNumId w:val="21"/>
  </w:num>
  <w:num w:numId="14">
    <w:abstractNumId w:val="16"/>
  </w:num>
  <w:num w:numId="15">
    <w:abstractNumId w:val="18"/>
  </w:num>
  <w:num w:numId="16">
    <w:abstractNumId w:val="12"/>
  </w:num>
  <w:num w:numId="17">
    <w:abstractNumId w:val="17"/>
  </w:num>
  <w:num w:numId="18">
    <w:abstractNumId w:val="14"/>
  </w:num>
  <w:num w:numId="19">
    <w:abstractNumId w:val="13"/>
  </w:num>
  <w:num w:numId="20">
    <w:abstractNumId w:val="25"/>
  </w:num>
  <w:num w:numId="21">
    <w:abstractNumId w:val="4"/>
  </w:num>
  <w:num w:numId="22">
    <w:abstractNumId w:val="27"/>
  </w:num>
  <w:num w:numId="23">
    <w:abstractNumId w:val="8"/>
  </w:num>
  <w:num w:numId="24">
    <w:abstractNumId w:val="7"/>
  </w:num>
  <w:num w:numId="25">
    <w:abstractNumId w:val="10"/>
  </w:num>
  <w:num w:numId="26">
    <w:abstractNumId w:val="20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08"/>
    <w:rsid w:val="00005E39"/>
    <w:rsid w:val="00017B77"/>
    <w:rsid w:val="00176288"/>
    <w:rsid w:val="0019757F"/>
    <w:rsid w:val="001E0342"/>
    <w:rsid w:val="004B583D"/>
    <w:rsid w:val="004E6782"/>
    <w:rsid w:val="005636A3"/>
    <w:rsid w:val="0058719B"/>
    <w:rsid w:val="005A1E3A"/>
    <w:rsid w:val="00672F6C"/>
    <w:rsid w:val="006F41CC"/>
    <w:rsid w:val="007B148D"/>
    <w:rsid w:val="007E71EF"/>
    <w:rsid w:val="00AC5362"/>
    <w:rsid w:val="00C9543A"/>
    <w:rsid w:val="00C96FF2"/>
    <w:rsid w:val="00CC0008"/>
    <w:rsid w:val="00D86E3F"/>
    <w:rsid w:val="00DB3CD7"/>
    <w:rsid w:val="00E5558E"/>
    <w:rsid w:val="00F868DD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C6B841"/>
  <w14:defaultImageDpi w14:val="300"/>
  <w15:chartTrackingRefBased/>
  <w15:docId w15:val="{E65F0A50-1CAD-4C64-A07E-87F91618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40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center"/>
      <w:outlineLvl w:val="3"/>
    </w:pPr>
    <w:rPr>
      <w:b/>
      <w:sz w:val="22"/>
      <w:u w:val="single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jc w:val="center"/>
    </w:pPr>
    <w:rPr>
      <w:sz w:val="22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TJ8">
    <w:name w:val="toc 8"/>
    <w:basedOn w:val="Norml"/>
    <w:next w:val="Norml"/>
    <w:pPr>
      <w:tabs>
        <w:tab w:val="right" w:pos="8788"/>
      </w:tabs>
      <w:ind w:left="1820"/>
    </w:pPr>
  </w:style>
  <w:style w:type="paragraph" w:styleId="TJ7">
    <w:name w:val="toc 7"/>
    <w:basedOn w:val="Norml"/>
    <w:next w:val="Norml"/>
    <w:pPr>
      <w:tabs>
        <w:tab w:val="right" w:pos="8788"/>
      </w:tabs>
      <w:ind w:left="1560"/>
    </w:pPr>
  </w:style>
  <w:style w:type="paragraph" w:styleId="TJ6">
    <w:name w:val="toc 6"/>
    <w:basedOn w:val="Norml"/>
    <w:next w:val="Norml"/>
    <w:pPr>
      <w:tabs>
        <w:tab w:val="right" w:pos="8788"/>
      </w:tabs>
      <w:ind w:left="1300"/>
    </w:pPr>
  </w:style>
  <w:style w:type="paragraph" w:styleId="TJ5">
    <w:name w:val="toc 5"/>
    <w:basedOn w:val="Norml"/>
    <w:next w:val="Norml"/>
    <w:pPr>
      <w:tabs>
        <w:tab w:val="right" w:pos="8788"/>
      </w:tabs>
      <w:ind w:left="1040"/>
    </w:pPr>
  </w:style>
  <w:style w:type="paragraph" w:styleId="TJ4">
    <w:name w:val="toc 4"/>
    <w:basedOn w:val="Norml"/>
    <w:next w:val="Norml"/>
    <w:pPr>
      <w:tabs>
        <w:tab w:val="right" w:pos="8788"/>
      </w:tabs>
      <w:ind w:left="780"/>
    </w:pPr>
  </w:style>
  <w:style w:type="paragraph" w:styleId="TJ3">
    <w:name w:val="toc 3"/>
    <w:basedOn w:val="Norml"/>
    <w:next w:val="Norml"/>
    <w:pPr>
      <w:tabs>
        <w:tab w:val="right" w:pos="8788"/>
      </w:tabs>
      <w:ind w:left="520"/>
    </w:pPr>
  </w:style>
  <w:style w:type="paragraph" w:styleId="TJ2">
    <w:name w:val="toc 2"/>
    <w:basedOn w:val="Norml"/>
    <w:next w:val="Norml"/>
    <w:pPr>
      <w:tabs>
        <w:tab w:val="right" w:pos="8788"/>
      </w:tabs>
      <w:spacing w:before="240"/>
      <w:ind w:left="260"/>
    </w:pPr>
    <w:rPr>
      <w:b/>
    </w:rPr>
  </w:style>
  <w:style w:type="paragraph" w:styleId="TJ1">
    <w:name w:val="toc 1"/>
    <w:basedOn w:val="Norml"/>
    <w:next w:val="Norml"/>
    <w:pPr>
      <w:tabs>
        <w:tab w:val="right" w:pos="8788"/>
      </w:tabs>
      <w:spacing w:before="360"/>
    </w:pPr>
    <w:rPr>
      <w:rFonts w:ascii="Arial" w:hAnsi="Arial" w:cs="Arial"/>
      <w:b/>
      <w:caps/>
      <w:sz w:val="24"/>
    </w:rPr>
  </w:style>
  <w:style w:type="paragraph" w:styleId="TJ9">
    <w:name w:val="toc 9"/>
    <w:basedOn w:val="Norml"/>
    <w:next w:val="Norml"/>
    <w:pPr>
      <w:tabs>
        <w:tab w:val="right" w:pos="8788"/>
      </w:tabs>
      <w:ind w:left="2080"/>
    </w:pPr>
  </w:style>
  <w:style w:type="paragraph" w:customStyle="1" w:styleId="BodyText22">
    <w:name w:val="Body Text 22"/>
    <w:basedOn w:val="Norml"/>
    <w:pPr>
      <w:ind w:left="1584" w:hanging="1296"/>
      <w:jc w:val="both"/>
    </w:pPr>
    <w:rPr>
      <w:b/>
      <w:sz w:val="22"/>
    </w:rPr>
  </w:style>
  <w:style w:type="paragraph" w:customStyle="1" w:styleId="BodyText21">
    <w:name w:val="Body Text 21"/>
    <w:basedOn w:val="Norml"/>
    <w:pPr>
      <w:jc w:val="both"/>
    </w:pPr>
    <w:rPr>
      <w:sz w:val="22"/>
    </w:rPr>
  </w:style>
  <w:style w:type="character" w:customStyle="1" w:styleId="llbChar">
    <w:name w:val="Élőláb Char"/>
    <w:link w:val="llb"/>
    <w:uiPriority w:val="99"/>
    <w:rsid w:val="00E5558E"/>
    <w:rPr>
      <w:lang w:eastAsia="zh-CN"/>
    </w:rPr>
  </w:style>
  <w:style w:type="paragraph" w:styleId="Listaszerbekezds">
    <w:name w:val="List Paragraph"/>
    <w:basedOn w:val="Norml"/>
    <w:uiPriority w:val="72"/>
    <w:qFormat/>
    <w:rsid w:val="00C9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9B3879F3AB1F4E963BAFCBAB9161FB" ma:contentTypeVersion="17" ma:contentTypeDescription="Új dokumentum létrehozása." ma:contentTypeScope="" ma:versionID="29a2ce030aea9a12bafceb610fb5ba23">
  <xsd:schema xmlns:xsd="http://www.w3.org/2001/XMLSchema" xmlns:xs="http://www.w3.org/2001/XMLSchema" xmlns:p="http://schemas.microsoft.com/office/2006/metadata/properties" xmlns:ns1="http://schemas.microsoft.com/sharepoint/v3" xmlns:ns3="5d14edaa-075a-45ed-ad33-492d3bf60019" xmlns:ns4="269ade7b-1c24-4bc9-a538-b98ae047914a" targetNamespace="http://schemas.microsoft.com/office/2006/metadata/properties" ma:root="true" ma:fieldsID="0c214a8bdb9f57cb67858a0f765ae0a2" ns1:_="" ns3:_="" ns4:_="">
    <xsd:import namespace="http://schemas.microsoft.com/sharepoint/v3"/>
    <xsd:import namespace="5d14edaa-075a-45ed-ad33-492d3bf60019"/>
    <xsd:import namespace="269ade7b-1c24-4bc9-a538-b98ae0479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edaa-075a-45ed-ad33-492d3bf6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de7b-1c24-4bc9-a538-b98ae047914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d14edaa-075a-45ed-ad33-492d3bf60019" xsi:nil="true"/>
  </documentManagement>
</p:properties>
</file>

<file path=customXml/itemProps1.xml><?xml version="1.0" encoding="utf-8"?>
<ds:datastoreItem xmlns:ds="http://schemas.openxmlformats.org/officeDocument/2006/customXml" ds:itemID="{C79645EB-E7C0-4BBB-B284-0FA48310C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3D1AD-A8B4-4D64-B754-25B3CA47E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4edaa-075a-45ed-ad33-492d3bf60019"/>
    <ds:schemaRef ds:uri="269ade7b-1c24-4bc9-a538-b98ae047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B61BB-8F67-4912-A631-8BDF03827A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14edaa-075a-45ed-ad33-492d3bf60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2723</Words>
  <Characters>18791</Characters>
  <Application>Microsoft Office Word</Application>
  <DocSecurity>0</DocSecurity>
  <Lines>156</Lines>
  <Paragraphs>42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Selejtezésii szabályzat_2023</vt:lpstr>
      <vt:lpstr>Selejtezésii szabályzat</vt:lpstr>
    </vt:vector>
  </TitlesOfParts>
  <Manager/>
  <Company/>
  <LinksUpToDate>false</LinksUpToDate>
  <CharactersWithSpaces>21472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(Soós Éva)</dc:creator>
  <cp:keywords/>
  <dc:description/>
  <cp:lastModifiedBy>Microsoft Office-felhasználó</cp:lastModifiedBy>
  <cp:revision>2</cp:revision>
  <cp:lastPrinted>2000-12-01T16:05:00Z</cp:lastPrinted>
  <dcterms:created xsi:type="dcterms:W3CDTF">2023-06-02T08:25:00Z</dcterms:created>
  <dcterms:modified xsi:type="dcterms:W3CDTF">2023-06-02T08:25:00Z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0x0101008C9B3879F3AB1F4E963BAFCBAB9161FB</vt:lpwstr>
  </property>
</Properties>
</file>