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83BB" w14:textId="77777777" w:rsidR="006B7117" w:rsidRDefault="006B7117" w:rsidP="006B7117">
      <w:pPr>
        <w:ind w:right="-1"/>
        <w:rPr>
          <w:sz w:val="22"/>
        </w:rPr>
      </w:pPr>
    </w:p>
    <w:p w14:paraId="001A8C35" w14:textId="77777777" w:rsidR="006B7117" w:rsidRDefault="006B7117" w:rsidP="006B7117">
      <w:pPr>
        <w:ind w:right="-1"/>
        <w:rPr>
          <w:sz w:val="22"/>
        </w:rPr>
      </w:pPr>
    </w:p>
    <w:p w14:paraId="1581769E" w14:textId="77777777" w:rsidR="006B7117" w:rsidRDefault="006B7117" w:rsidP="006B7117">
      <w:pPr>
        <w:ind w:right="-1"/>
        <w:rPr>
          <w:sz w:val="22"/>
        </w:rPr>
      </w:pPr>
    </w:p>
    <w:p w14:paraId="22B04911" w14:textId="77777777" w:rsidR="006B7117" w:rsidRDefault="006B7117" w:rsidP="006B7117">
      <w:pPr>
        <w:ind w:right="-1"/>
        <w:rPr>
          <w:sz w:val="22"/>
        </w:rPr>
      </w:pPr>
    </w:p>
    <w:p w14:paraId="5FEFE5D3" w14:textId="77777777" w:rsidR="006B7117" w:rsidRDefault="006B7117" w:rsidP="006B7117">
      <w:pPr>
        <w:ind w:right="-1"/>
        <w:rPr>
          <w:sz w:val="22"/>
        </w:rPr>
      </w:pPr>
    </w:p>
    <w:p w14:paraId="1150BB1A" w14:textId="77777777" w:rsidR="006B7117" w:rsidRDefault="006B7117" w:rsidP="006B7117">
      <w:pPr>
        <w:ind w:right="-1"/>
        <w:rPr>
          <w:sz w:val="22"/>
        </w:rPr>
      </w:pPr>
    </w:p>
    <w:p w14:paraId="61269A0D" w14:textId="77777777" w:rsidR="006B7117" w:rsidRDefault="006B7117" w:rsidP="006B7117">
      <w:pPr>
        <w:ind w:right="-1"/>
        <w:rPr>
          <w:sz w:val="22"/>
        </w:rPr>
      </w:pPr>
    </w:p>
    <w:p w14:paraId="20F0DB1D" w14:textId="5C67A459" w:rsidR="006B7117" w:rsidRPr="00A645A5" w:rsidRDefault="006B7117" w:rsidP="006B7117">
      <w:pPr>
        <w:pStyle w:val="Kiemeltidzet"/>
        <w:numPr>
          <w:ilvl w:val="0"/>
          <w:numId w:val="15"/>
        </w:numPr>
        <w:tabs>
          <w:tab w:val="clear" w:pos="0"/>
        </w:tabs>
        <w:ind w:left="864"/>
        <w:rPr>
          <w:rStyle w:val="Kiemels"/>
          <w:rFonts w:ascii="Arial Narrow" w:hAnsi="Arial Narrow"/>
          <w:b/>
          <w:color w:val="auto"/>
          <w:sz w:val="40"/>
          <w:szCs w:val="40"/>
        </w:rPr>
      </w:pPr>
      <w:r>
        <w:rPr>
          <w:rStyle w:val="Kiemels"/>
          <w:rFonts w:ascii="Arial Narrow" w:hAnsi="Arial Narrow"/>
          <w:b/>
          <w:color w:val="auto"/>
          <w:sz w:val="40"/>
          <w:szCs w:val="40"/>
        </w:rPr>
        <w:t>CAFETERIA</w:t>
      </w:r>
      <w:r w:rsidRPr="00A645A5">
        <w:rPr>
          <w:rStyle w:val="Kiemels"/>
          <w:rFonts w:ascii="Arial Narrow" w:hAnsi="Arial Narrow"/>
          <w:b/>
          <w:color w:val="auto"/>
          <w:sz w:val="40"/>
          <w:szCs w:val="40"/>
        </w:rPr>
        <w:t xml:space="preserve"> SZABÁLYZAT</w:t>
      </w:r>
    </w:p>
    <w:p w14:paraId="53129AB6" w14:textId="77777777" w:rsidR="006B7117" w:rsidRPr="00A645A5" w:rsidRDefault="006B7117" w:rsidP="006B7117">
      <w:pPr>
        <w:pStyle w:val="Kiemeltidzet"/>
        <w:numPr>
          <w:ilvl w:val="0"/>
          <w:numId w:val="15"/>
        </w:numPr>
        <w:tabs>
          <w:tab w:val="clear" w:pos="0"/>
        </w:tabs>
        <w:ind w:left="864"/>
        <w:rPr>
          <w:rStyle w:val="Kiemels"/>
          <w:rFonts w:ascii="Arial Narrow" w:hAnsi="Arial Narrow"/>
          <w:b/>
          <w:color w:val="auto"/>
          <w:sz w:val="40"/>
          <w:szCs w:val="40"/>
        </w:rPr>
      </w:pPr>
      <w:r w:rsidRPr="00A645A5">
        <w:rPr>
          <w:rStyle w:val="Kiemels"/>
          <w:rFonts w:ascii="Arial Narrow" w:hAnsi="Arial Narrow"/>
          <w:b/>
          <w:color w:val="auto"/>
          <w:sz w:val="40"/>
          <w:szCs w:val="40"/>
        </w:rPr>
        <w:t>2023.</w:t>
      </w:r>
    </w:p>
    <w:p w14:paraId="0BC61448" w14:textId="77777777" w:rsidR="006B7117" w:rsidRDefault="006B7117" w:rsidP="006B7117">
      <w:pPr>
        <w:ind w:right="-1"/>
        <w:jc w:val="both"/>
        <w:rPr>
          <w:b/>
          <w:sz w:val="22"/>
        </w:rPr>
      </w:pPr>
    </w:p>
    <w:p w14:paraId="4904D1AB" w14:textId="77777777" w:rsidR="006B7117" w:rsidRDefault="006B7117" w:rsidP="006B7117">
      <w:pPr>
        <w:tabs>
          <w:tab w:val="left" w:pos="2669"/>
        </w:tabs>
        <w:ind w:right="-1"/>
        <w:jc w:val="both"/>
        <w:rPr>
          <w:b/>
          <w:sz w:val="22"/>
        </w:rPr>
      </w:pPr>
      <w:r>
        <w:rPr>
          <w:b/>
          <w:sz w:val="22"/>
        </w:rPr>
        <w:tab/>
      </w:r>
    </w:p>
    <w:p w14:paraId="034B4509" w14:textId="77777777" w:rsidR="00935400" w:rsidRDefault="00935400" w:rsidP="00935400">
      <w:r>
        <w:rPr>
          <w:sz w:val="22"/>
        </w:rPr>
        <w:t>Szervezet neve: Székesfehérvári Tudományos és Innovációs Park Nonprofit Kft.</w:t>
      </w:r>
    </w:p>
    <w:p w14:paraId="79A42443" w14:textId="77777777" w:rsidR="00935400" w:rsidRDefault="00935400" w:rsidP="00935400">
      <w:pPr>
        <w:rPr>
          <w:sz w:val="22"/>
        </w:rPr>
      </w:pPr>
    </w:p>
    <w:p w14:paraId="29100ED0" w14:textId="542FB39E" w:rsidR="00935400" w:rsidRDefault="00935400" w:rsidP="00935400">
      <w:r>
        <w:rPr>
          <w:sz w:val="22"/>
        </w:rPr>
        <w:t>Címe:</w:t>
      </w:r>
      <w:r>
        <w:rPr>
          <w:sz w:val="22"/>
        </w:rPr>
        <w:tab/>
        <w:t>1034 Budapest, Bécsi út 96/B.</w:t>
      </w:r>
    </w:p>
    <w:p w14:paraId="6814FE54" w14:textId="77777777" w:rsidR="00935400" w:rsidRDefault="00935400" w:rsidP="00935400">
      <w:pPr>
        <w:jc w:val="both"/>
        <w:rPr>
          <w:sz w:val="22"/>
        </w:rPr>
      </w:pPr>
    </w:p>
    <w:p w14:paraId="086DC246" w14:textId="450A8FA9" w:rsidR="00935400" w:rsidRDefault="00935400" w:rsidP="00935400">
      <w:pPr>
        <w:jc w:val="both"/>
      </w:pPr>
      <w:r>
        <w:rPr>
          <w:sz w:val="22"/>
        </w:rPr>
        <w:t>Adószáma: 32104237-2-41</w:t>
      </w:r>
    </w:p>
    <w:p w14:paraId="75C29E2A" w14:textId="77777777" w:rsidR="00935400" w:rsidRDefault="00935400" w:rsidP="00935400">
      <w:pPr>
        <w:jc w:val="both"/>
        <w:rPr>
          <w:sz w:val="22"/>
        </w:rPr>
      </w:pPr>
    </w:p>
    <w:p w14:paraId="463AADF0" w14:textId="77777777" w:rsidR="00935400" w:rsidRDefault="00935400" w:rsidP="00935400">
      <w:pPr>
        <w:jc w:val="both"/>
      </w:pPr>
      <w:r>
        <w:rPr>
          <w:sz w:val="22"/>
        </w:rPr>
        <w:t>Képviseletre jogosult személy(ek) neve: Lehrner Lóránt ügyvezető ig</w:t>
      </w:r>
    </w:p>
    <w:p w14:paraId="1D0FA6D0" w14:textId="77777777" w:rsidR="006B7117" w:rsidRPr="00A645A5" w:rsidRDefault="006B7117" w:rsidP="006B7117">
      <w:pPr>
        <w:jc w:val="both"/>
        <w:rPr>
          <w:rFonts w:ascii="Arial Narrow" w:hAnsi="Arial Narrow"/>
        </w:rPr>
      </w:pPr>
    </w:p>
    <w:p w14:paraId="7C7F49A8" w14:textId="27BB689A" w:rsidR="006B7117" w:rsidRPr="00A645A5" w:rsidRDefault="006B7117" w:rsidP="006B7117">
      <w:pPr>
        <w:pStyle w:val="Szvegtrzs21"/>
        <w:rPr>
          <w:rFonts w:ascii="Arial Narrow" w:hAnsi="Arial Narrow"/>
          <w:sz w:val="24"/>
        </w:rPr>
      </w:pPr>
      <w:r w:rsidRPr="00A645A5">
        <w:rPr>
          <w:rFonts w:ascii="Arial Narrow" w:hAnsi="Arial Narrow"/>
          <w:sz w:val="24"/>
        </w:rPr>
        <w:t>Jelen szabályzat</w:t>
      </w:r>
      <w:r>
        <w:rPr>
          <w:rFonts w:ascii="Arial Narrow" w:hAnsi="Arial Narrow"/>
          <w:sz w:val="24"/>
        </w:rPr>
        <w:t xml:space="preserve"> f</w:t>
      </w:r>
      <w:r w:rsidRPr="00A645A5">
        <w:rPr>
          <w:rFonts w:ascii="Arial Narrow" w:hAnsi="Arial Narrow"/>
          <w:sz w:val="24"/>
        </w:rPr>
        <w:t xml:space="preserve">elülvizsgálata és karbantartása az ügyvezető hatáskörébe tartozik és a jogszabályi </w:t>
      </w:r>
      <w:proofErr w:type="gramStart"/>
      <w:r w:rsidRPr="00A645A5">
        <w:rPr>
          <w:rFonts w:ascii="Arial Narrow" w:hAnsi="Arial Narrow"/>
          <w:sz w:val="24"/>
        </w:rPr>
        <w:t>változások</w:t>
      </w:r>
      <w:proofErr w:type="gramEnd"/>
      <w:r w:rsidRPr="00A645A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illetve tulajdonosi döntések </w:t>
      </w:r>
      <w:r w:rsidRPr="00A645A5">
        <w:rPr>
          <w:rFonts w:ascii="Arial Narrow" w:hAnsi="Arial Narrow"/>
          <w:sz w:val="24"/>
        </w:rPr>
        <w:t>függvényében történik.</w:t>
      </w:r>
    </w:p>
    <w:p w14:paraId="3A39B8E7" w14:textId="77777777" w:rsidR="006B7117" w:rsidRDefault="006B7117" w:rsidP="006B7117">
      <w:pPr>
        <w:pStyle w:val="Szvegtrzs21"/>
        <w:rPr>
          <w:rFonts w:ascii="Arial Narrow" w:hAnsi="Arial Narrow"/>
          <w:sz w:val="24"/>
        </w:rPr>
      </w:pPr>
    </w:p>
    <w:p w14:paraId="53774DF5" w14:textId="77777777" w:rsidR="006B7117" w:rsidRPr="00A645A5" w:rsidRDefault="006B7117" w:rsidP="006B7117">
      <w:pPr>
        <w:pStyle w:val="Szvegtrzs21"/>
        <w:rPr>
          <w:rFonts w:ascii="Arial Narrow" w:hAnsi="Arial Narrow"/>
          <w:sz w:val="24"/>
        </w:rPr>
      </w:pPr>
      <w:r w:rsidRPr="00A645A5">
        <w:rPr>
          <w:rFonts w:ascii="Arial Narrow" w:hAnsi="Arial Narrow"/>
          <w:sz w:val="24"/>
        </w:rPr>
        <w:t>A szabályzat előírásainak betartása a szervezet minden munkavállalójára és foglalkoztatottjára számára kötelező.</w:t>
      </w:r>
    </w:p>
    <w:p w14:paraId="22F69A41" w14:textId="77777777" w:rsidR="006B7117" w:rsidRPr="00A645A5" w:rsidRDefault="006B7117" w:rsidP="006B7117">
      <w:pPr>
        <w:jc w:val="both"/>
        <w:rPr>
          <w:rFonts w:ascii="Arial Narrow" w:hAnsi="Arial Narrow"/>
        </w:rPr>
      </w:pPr>
    </w:p>
    <w:p w14:paraId="698878D1" w14:textId="77777777" w:rsidR="006B7117" w:rsidRPr="00A645A5" w:rsidRDefault="006B7117" w:rsidP="006B7117">
      <w:pPr>
        <w:rPr>
          <w:rFonts w:ascii="Arial Narrow" w:hAnsi="Arial Narrow"/>
        </w:rPr>
      </w:pPr>
    </w:p>
    <w:p w14:paraId="338FD586" w14:textId="66CBBEF2" w:rsidR="006B7117" w:rsidRPr="00A645A5" w:rsidRDefault="006B7117" w:rsidP="006B7117">
      <w:pPr>
        <w:rPr>
          <w:rFonts w:ascii="Arial Narrow" w:hAnsi="Arial Narrow"/>
        </w:rPr>
      </w:pPr>
      <w:r w:rsidRPr="00A645A5">
        <w:rPr>
          <w:rFonts w:ascii="Arial Narrow" w:hAnsi="Arial Narrow"/>
        </w:rPr>
        <w:t>A szabályzatban foglaltak 202</w:t>
      </w:r>
      <w:r w:rsidR="00935400">
        <w:rPr>
          <w:rFonts w:ascii="Arial Narrow" w:hAnsi="Arial Narrow"/>
        </w:rPr>
        <w:t>3</w:t>
      </w:r>
      <w:r w:rsidRPr="00A645A5">
        <w:rPr>
          <w:rFonts w:ascii="Arial Narrow" w:hAnsi="Arial Narrow"/>
        </w:rPr>
        <w:t xml:space="preserve">. </w:t>
      </w:r>
      <w:r w:rsidR="00935400">
        <w:rPr>
          <w:rFonts w:ascii="Arial Narrow" w:hAnsi="Arial Narrow"/>
        </w:rPr>
        <w:t>01.01</w:t>
      </w:r>
      <w:r w:rsidRPr="00A645A5">
        <w:rPr>
          <w:rFonts w:ascii="Arial Narrow" w:hAnsi="Arial Narrow"/>
        </w:rPr>
        <w:t xml:space="preserve"> napjával lépnek hatályba.</w:t>
      </w:r>
    </w:p>
    <w:p w14:paraId="2FFF493A" w14:textId="77777777" w:rsidR="006B7117" w:rsidRPr="00A645A5" w:rsidRDefault="006B7117" w:rsidP="006B7117">
      <w:pPr>
        <w:rPr>
          <w:rFonts w:ascii="Arial Narrow" w:hAnsi="Arial Narrow"/>
        </w:rPr>
      </w:pPr>
    </w:p>
    <w:p w14:paraId="6FA8FDD9" w14:textId="77777777" w:rsidR="006B7117" w:rsidRPr="00A645A5" w:rsidRDefault="006B7117" w:rsidP="006B7117">
      <w:pPr>
        <w:rPr>
          <w:rFonts w:ascii="Arial Narrow" w:hAnsi="Arial Narrow"/>
        </w:rPr>
      </w:pPr>
    </w:p>
    <w:p w14:paraId="411F6E7C" w14:textId="4BF2EA2C" w:rsidR="006B7117" w:rsidRPr="00A645A5" w:rsidRDefault="006B7117" w:rsidP="006B7117">
      <w:pPr>
        <w:rPr>
          <w:rFonts w:ascii="Arial Narrow" w:hAnsi="Arial Narrow"/>
        </w:rPr>
      </w:pPr>
      <w:r w:rsidRPr="00A645A5">
        <w:rPr>
          <w:rFonts w:ascii="Arial Narrow" w:hAnsi="Arial Narrow"/>
        </w:rPr>
        <w:t>Kelt: Budapest, 2023.</w:t>
      </w:r>
      <w:r w:rsidR="00935400">
        <w:rPr>
          <w:rFonts w:ascii="Arial Narrow" w:hAnsi="Arial Narrow"/>
        </w:rPr>
        <w:t>01.01.</w:t>
      </w:r>
    </w:p>
    <w:p w14:paraId="6DDE603D" w14:textId="77777777" w:rsidR="006B7117" w:rsidRPr="00A645A5" w:rsidRDefault="006B7117" w:rsidP="006B7117">
      <w:pPr>
        <w:rPr>
          <w:rFonts w:ascii="Arial Narrow" w:hAnsi="Arial Narrow"/>
        </w:rPr>
      </w:pPr>
    </w:p>
    <w:p w14:paraId="071EF229" w14:textId="77777777" w:rsidR="006B7117" w:rsidRPr="00A645A5" w:rsidRDefault="006B7117" w:rsidP="006B7117">
      <w:pPr>
        <w:jc w:val="both"/>
        <w:rPr>
          <w:rFonts w:ascii="Arial Narrow" w:hAnsi="Arial Narrow"/>
          <w:b/>
        </w:rPr>
      </w:pPr>
    </w:p>
    <w:p w14:paraId="493CB4E2" w14:textId="77777777" w:rsidR="006B7117" w:rsidRPr="00A645A5" w:rsidRDefault="006B7117" w:rsidP="006B7117">
      <w:pPr>
        <w:jc w:val="both"/>
        <w:rPr>
          <w:rFonts w:ascii="Arial Narrow" w:hAnsi="Arial Narrow"/>
          <w:b/>
        </w:rPr>
      </w:pPr>
    </w:p>
    <w:p w14:paraId="38F41F77" w14:textId="77777777" w:rsidR="006B7117" w:rsidRPr="00A645A5" w:rsidRDefault="006B7117" w:rsidP="006B7117">
      <w:pPr>
        <w:jc w:val="both"/>
        <w:rPr>
          <w:rFonts w:ascii="Arial Narrow" w:hAnsi="Arial Narrow"/>
          <w:b/>
        </w:rPr>
      </w:pPr>
    </w:p>
    <w:p w14:paraId="0867D826" w14:textId="77777777" w:rsidR="006B7117" w:rsidRPr="00A645A5" w:rsidRDefault="006B7117" w:rsidP="006B7117">
      <w:pPr>
        <w:ind w:left="4248" w:firstLine="708"/>
        <w:jc w:val="both"/>
        <w:rPr>
          <w:rFonts w:ascii="Arial Narrow" w:hAnsi="Arial Narrow"/>
        </w:rPr>
      </w:pPr>
      <w:r w:rsidRPr="00A645A5">
        <w:rPr>
          <w:rFonts w:ascii="Arial Narrow" w:hAnsi="Arial Narrow"/>
        </w:rPr>
        <w:t>____________________________________</w:t>
      </w:r>
    </w:p>
    <w:p w14:paraId="12DBDAF6" w14:textId="22D4C0D3" w:rsidR="006B7117" w:rsidRDefault="006B7117" w:rsidP="006B7117">
      <w:pPr>
        <w:ind w:left="5664" w:firstLine="708"/>
        <w:jc w:val="both"/>
        <w:rPr>
          <w:rFonts w:ascii="Arial Narrow" w:hAnsi="Arial Narrow"/>
        </w:rPr>
      </w:pPr>
      <w:r w:rsidRPr="00A645A5">
        <w:rPr>
          <w:rFonts w:ascii="Arial Narrow" w:hAnsi="Arial Narrow"/>
        </w:rPr>
        <w:t>cégszerű aláírás</w:t>
      </w:r>
    </w:p>
    <w:p w14:paraId="56F621B6" w14:textId="6FD35F63" w:rsidR="00B97EEB" w:rsidRDefault="00B97EEB" w:rsidP="006B7117">
      <w:pPr>
        <w:ind w:left="5664" w:firstLine="708"/>
        <w:jc w:val="both"/>
        <w:rPr>
          <w:rFonts w:ascii="Arial Narrow" w:hAnsi="Arial Narrow"/>
        </w:rPr>
      </w:pPr>
    </w:p>
    <w:p w14:paraId="1AFF562C" w14:textId="77777777" w:rsidR="00B97EEB" w:rsidRPr="00A645A5" w:rsidRDefault="00B97EEB" w:rsidP="006B7117">
      <w:pPr>
        <w:ind w:left="5664" w:firstLine="708"/>
        <w:jc w:val="both"/>
        <w:rPr>
          <w:rFonts w:ascii="Arial Narrow" w:hAnsi="Arial Narrow"/>
        </w:rPr>
      </w:pPr>
    </w:p>
    <w:p w14:paraId="7ADA5D2D" w14:textId="77777777" w:rsidR="006B38C3" w:rsidRDefault="006B38C3">
      <w:pPr>
        <w:pStyle w:val="SzvegtrzsA"/>
        <w:widowControl w:val="0"/>
        <w:spacing w:line="240" w:lineRule="auto"/>
        <w:ind w:left="864" w:hanging="864"/>
        <w:rPr>
          <w:sz w:val="24"/>
          <w:szCs w:val="24"/>
        </w:rPr>
      </w:pPr>
    </w:p>
    <w:p w14:paraId="52910D7A" w14:textId="08CF3421" w:rsidR="006B38C3" w:rsidRPr="00F0648C" w:rsidRDefault="00B97EEB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0" w:name="_Toc126421388"/>
      <w:r>
        <w:rPr>
          <w:rFonts w:ascii="Arial Narrow" w:hAnsi="Arial Narrow"/>
        </w:rPr>
        <w:t>A</w:t>
      </w:r>
      <w:r w:rsidR="00724139" w:rsidRPr="00F0648C">
        <w:rPr>
          <w:rFonts w:ascii="Arial Narrow" w:hAnsi="Arial Narrow"/>
        </w:rPr>
        <w:t xml:space="preserve"> szabályzat célja</w:t>
      </w:r>
      <w:bookmarkEnd w:id="0"/>
    </w:p>
    <w:p w14:paraId="21BEF3E3" w14:textId="747E0A40" w:rsidR="006B38C3" w:rsidRPr="006B7117" w:rsidRDefault="00724139" w:rsidP="003F4346">
      <w:pPr>
        <w:pStyle w:val="SzvegtrzsA"/>
        <w:jc w:val="both"/>
        <w:rPr>
          <w:rFonts w:ascii="Arial Narrow" w:hAnsi="Arial Narrow"/>
        </w:rPr>
      </w:pPr>
      <w:r w:rsidRPr="006B7117">
        <w:rPr>
          <w:rFonts w:ascii="Arial Narrow" w:hAnsi="Arial Narrow"/>
        </w:rPr>
        <w:t>A</w:t>
      </w:r>
      <w:r w:rsidR="002949C3">
        <w:rPr>
          <w:rFonts w:ascii="Arial Narrow" w:hAnsi="Arial Narrow"/>
        </w:rPr>
        <w:t xml:space="preserve"> szabályzat célja, hogy rögzítse a</w:t>
      </w:r>
      <w:r w:rsidRPr="006B7117">
        <w:rPr>
          <w:rFonts w:ascii="Arial Narrow" w:hAnsi="Arial Narrow"/>
        </w:rPr>
        <w:t xml:space="preserve"> </w:t>
      </w:r>
      <w:r w:rsidR="002949C3" w:rsidRPr="006B7117">
        <w:rPr>
          <w:rFonts w:ascii="Arial Narrow" w:hAnsi="Arial Narrow"/>
        </w:rPr>
        <w:t>jelen Szabályzatban meghatározott</w:t>
      </w:r>
      <w:r w:rsidR="002949C3">
        <w:rPr>
          <w:rFonts w:ascii="Arial Narrow" w:hAnsi="Arial Narrow"/>
        </w:rPr>
        <w:t>, a</w:t>
      </w:r>
      <w:r w:rsidR="002949C3" w:rsidRPr="006B7117">
        <w:rPr>
          <w:rFonts w:ascii="Arial Narrow" w:hAnsi="Arial Narrow"/>
        </w:rPr>
        <w:t xml:space="preserve"> </w:t>
      </w:r>
      <w:r w:rsidRPr="006B7117">
        <w:rPr>
          <w:rFonts w:ascii="Arial Narrow" w:hAnsi="Arial Narrow"/>
        </w:rPr>
        <w:t xml:space="preserve">Társaság </w:t>
      </w:r>
      <w:r w:rsidR="002949C3">
        <w:rPr>
          <w:rFonts w:ascii="Arial Narrow" w:hAnsi="Arial Narrow"/>
        </w:rPr>
        <w:t xml:space="preserve">által </w:t>
      </w:r>
      <w:r w:rsidR="002949C3" w:rsidRPr="006B7117">
        <w:rPr>
          <w:rFonts w:ascii="Arial Narrow" w:hAnsi="Arial Narrow"/>
        </w:rPr>
        <w:t>munkavállal</w:t>
      </w:r>
      <w:r w:rsidR="002949C3" w:rsidRPr="006B7117">
        <w:rPr>
          <w:rFonts w:ascii="Arial Narrow" w:hAnsi="Arial Narrow"/>
          <w:lang w:val="es-ES_tradnl"/>
        </w:rPr>
        <w:t>ó</w:t>
      </w:r>
      <w:r w:rsidR="002949C3" w:rsidRPr="006B7117">
        <w:rPr>
          <w:rFonts w:ascii="Arial Narrow" w:hAnsi="Arial Narrow"/>
        </w:rPr>
        <w:t>inak</w:t>
      </w:r>
      <w:r w:rsidR="002949C3">
        <w:rPr>
          <w:rFonts w:ascii="Arial Narrow" w:hAnsi="Arial Narrow"/>
        </w:rPr>
        <w:t xml:space="preserve"> nyújtott</w:t>
      </w:r>
      <w:r w:rsidRPr="006B7117">
        <w:rPr>
          <w:rFonts w:ascii="Arial Narrow" w:hAnsi="Arial Narrow"/>
        </w:rPr>
        <w:t xml:space="preserve"> b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  <w:lang w:val="de-DE"/>
        </w:rPr>
        <w:t>ren k</w:t>
      </w:r>
      <w:r w:rsidR="002949C3">
        <w:rPr>
          <w:rFonts w:ascii="Arial Narrow" w:hAnsi="Arial Narrow"/>
        </w:rPr>
        <w:t>ívül</w:t>
      </w:r>
      <w:r w:rsidRPr="006B7117">
        <w:rPr>
          <w:rFonts w:ascii="Arial Narrow" w:hAnsi="Arial Narrow"/>
        </w:rPr>
        <w:t xml:space="preserve"> juttatásokat</w:t>
      </w:r>
      <w:r w:rsidR="002949C3" w:rsidRPr="002949C3">
        <w:rPr>
          <w:rFonts w:ascii="Arial Narrow" w:hAnsi="Arial Narrow"/>
        </w:rPr>
        <w:t xml:space="preserve"> </w:t>
      </w:r>
      <w:r w:rsidR="002949C3" w:rsidRPr="006B7117">
        <w:rPr>
          <w:rFonts w:ascii="Arial Narrow" w:hAnsi="Arial Narrow"/>
        </w:rPr>
        <w:t>nyújtásának rendj</w:t>
      </w:r>
      <w:r w:rsidR="002949C3" w:rsidRPr="006B7117">
        <w:rPr>
          <w:rFonts w:ascii="Arial Narrow" w:hAnsi="Arial Narrow"/>
          <w:lang w:val="fr-FR"/>
        </w:rPr>
        <w:t>é</w:t>
      </w:r>
      <w:r w:rsidR="002949C3" w:rsidRPr="006B7117">
        <w:rPr>
          <w:rFonts w:ascii="Arial Narrow" w:hAnsi="Arial Narrow"/>
        </w:rPr>
        <w:t>t</w:t>
      </w:r>
      <w:r w:rsidRPr="006B7117">
        <w:rPr>
          <w:rFonts w:ascii="Arial Narrow" w:hAnsi="Arial Narrow"/>
        </w:rPr>
        <w:t>, így járulva hozzá a munkavállal</w:t>
      </w:r>
      <w:r w:rsidRPr="006B7117">
        <w:rPr>
          <w:rFonts w:ascii="Arial Narrow" w:hAnsi="Arial Narrow"/>
          <w:lang w:val="es-ES_tradnl"/>
        </w:rPr>
        <w:t xml:space="preserve">ó </w:t>
      </w:r>
      <w:r w:rsidRPr="006B7117">
        <w:rPr>
          <w:rFonts w:ascii="Arial Narrow" w:hAnsi="Arial Narrow"/>
        </w:rPr>
        <w:t>munkájának további elismer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s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 xml:space="preserve">hez 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s r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sz</w:t>
      </w:r>
      <w:r w:rsidR="002949C3">
        <w:rPr>
          <w:rFonts w:ascii="Arial Narrow" w:hAnsi="Arial Narrow"/>
        </w:rPr>
        <w:t>ük</w:t>
      </w:r>
      <w:r w:rsidRPr="006B7117">
        <w:rPr>
          <w:rFonts w:ascii="Arial Narrow" w:hAnsi="Arial Narrow"/>
        </w:rPr>
        <w:t>re további nett</w:t>
      </w:r>
      <w:r w:rsidRPr="006B7117">
        <w:rPr>
          <w:rFonts w:ascii="Arial Narrow" w:hAnsi="Arial Narrow"/>
          <w:lang w:val="es-ES_tradnl"/>
        </w:rPr>
        <w:t xml:space="preserve">ó </w:t>
      </w:r>
      <w:r w:rsidRPr="006B7117">
        <w:rPr>
          <w:rFonts w:ascii="Arial Narrow" w:hAnsi="Arial Narrow"/>
        </w:rPr>
        <w:t>j</w:t>
      </w:r>
      <w:r w:rsidRPr="006B7117">
        <w:rPr>
          <w:rFonts w:ascii="Arial Narrow" w:hAnsi="Arial Narrow"/>
          <w:lang w:val="sv-SE"/>
        </w:rPr>
        <w:t>ö</w:t>
      </w:r>
      <w:r w:rsidRPr="006B7117">
        <w:rPr>
          <w:rFonts w:ascii="Arial Narrow" w:hAnsi="Arial Narrow"/>
        </w:rPr>
        <w:t xml:space="preserve">vedelem juttatásához. </w:t>
      </w:r>
    </w:p>
    <w:p w14:paraId="359F1AE4" w14:textId="732AB0A0" w:rsidR="006B38C3" w:rsidRPr="006B7117" w:rsidRDefault="00724139" w:rsidP="003F4346">
      <w:pPr>
        <w:pStyle w:val="SzvegtrzsA"/>
        <w:jc w:val="both"/>
        <w:rPr>
          <w:rFonts w:ascii="Arial Narrow" w:hAnsi="Arial Narrow"/>
        </w:rPr>
      </w:pPr>
      <w:r w:rsidRPr="006B7117">
        <w:rPr>
          <w:rFonts w:ascii="Arial Narrow" w:hAnsi="Arial Narrow"/>
        </w:rPr>
        <w:lastRenderedPageBreak/>
        <w:t>A munkab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  <w:lang w:val="nl-NL"/>
        </w:rPr>
        <w:t>ren t</w:t>
      </w:r>
      <w:r w:rsidRPr="006B7117">
        <w:rPr>
          <w:rFonts w:ascii="Arial Narrow" w:hAnsi="Arial Narrow"/>
        </w:rPr>
        <w:t>úl, a munkavállal</w:t>
      </w:r>
      <w:r w:rsidRPr="006B7117">
        <w:rPr>
          <w:rFonts w:ascii="Arial Narrow" w:hAnsi="Arial Narrow"/>
          <w:lang w:val="es-ES_tradnl"/>
        </w:rPr>
        <w:t>ó</w:t>
      </w:r>
      <w:r w:rsidRPr="006B7117">
        <w:rPr>
          <w:rFonts w:ascii="Arial Narrow" w:hAnsi="Arial Narrow"/>
        </w:rPr>
        <w:t>nak adott egy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b juttatások nem adhat</w:t>
      </w:r>
      <w:r w:rsidRPr="006B7117">
        <w:rPr>
          <w:rFonts w:ascii="Arial Narrow" w:hAnsi="Arial Narrow"/>
          <w:lang w:val="es-ES_tradnl"/>
        </w:rPr>
        <w:t>ó</w:t>
      </w:r>
      <w:r w:rsidRPr="006B7117">
        <w:rPr>
          <w:rFonts w:ascii="Arial Narrow" w:hAnsi="Arial Narrow"/>
        </w:rPr>
        <w:t xml:space="preserve"> a munkav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gz</w:t>
      </w:r>
      <w:r w:rsidRPr="006B7117">
        <w:rPr>
          <w:rFonts w:ascii="Arial Narrow" w:hAnsi="Arial Narrow"/>
          <w:lang w:val="fr-FR"/>
        </w:rPr>
        <w:t>és sor</w:t>
      </w:r>
      <w:r w:rsidRPr="006B7117">
        <w:rPr>
          <w:rFonts w:ascii="Arial Narrow" w:hAnsi="Arial Narrow"/>
        </w:rPr>
        <w:t>á</w:t>
      </w:r>
      <w:r w:rsidRPr="006B7117">
        <w:rPr>
          <w:rFonts w:ascii="Arial Narrow" w:hAnsi="Arial Narrow"/>
          <w:lang w:val="es-ES_tradnl"/>
        </w:rPr>
        <w:t>n el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rt teljesítm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ny jutalmazására, nem függhet a munkateljesítm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nytől, továbbá ezen juttatásokkal nem helyettesíthető a b</w:t>
      </w:r>
      <w:r w:rsidRPr="006B7117">
        <w:rPr>
          <w:rFonts w:ascii="Arial Narrow" w:hAnsi="Arial Narrow"/>
          <w:lang w:val="fr-FR"/>
        </w:rPr>
        <w:t>é</w:t>
      </w:r>
      <w:r w:rsidRPr="006B7117">
        <w:rPr>
          <w:rFonts w:ascii="Arial Narrow" w:hAnsi="Arial Narrow"/>
        </w:rPr>
        <w:t>rjellegű juttatá</w:t>
      </w:r>
      <w:r w:rsidRPr="006B7117">
        <w:rPr>
          <w:rFonts w:ascii="Arial Narrow" w:hAnsi="Arial Narrow"/>
          <w:lang w:val="pt-PT"/>
        </w:rPr>
        <w:t xml:space="preserve">s. </w:t>
      </w:r>
    </w:p>
    <w:p w14:paraId="3A401885" w14:textId="4A5A1996" w:rsidR="006B38C3" w:rsidRPr="00F0648C" w:rsidRDefault="00724139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1" w:name="_Toc126421389"/>
      <w:r w:rsidRPr="00F0648C">
        <w:rPr>
          <w:rFonts w:ascii="Arial Narrow" w:hAnsi="Arial Narrow"/>
        </w:rPr>
        <w:t>A szabályzat megállapításának, módosításának jogosultja</w:t>
      </w:r>
      <w:bookmarkEnd w:id="1"/>
      <w:r w:rsidRPr="00F0648C">
        <w:rPr>
          <w:rFonts w:ascii="Arial Narrow" w:hAnsi="Arial Narrow"/>
        </w:rPr>
        <w:t xml:space="preserve"> </w:t>
      </w:r>
    </w:p>
    <w:p w14:paraId="627E75CF" w14:textId="65317A86" w:rsidR="006A7468" w:rsidRPr="006A7468" w:rsidRDefault="006A7468" w:rsidP="006A7468">
      <w:pPr>
        <w:pStyle w:val="SzvegtrzsA"/>
        <w:jc w:val="both"/>
        <w:rPr>
          <w:rStyle w:val="Nincs"/>
          <w:rFonts w:ascii="Arial Narrow" w:hAnsi="Arial Narrow"/>
        </w:rPr>
      </w:pPr>
      <w:r w:rsidRPr="006A7468">
        <w:rPr>
          <w:rStyle w:val="Nincs"/>
          <w:rFonts w:ascii="Arial Narrow" w:hAnsi="Arial Narrow"/>
        </w:rPr>
        <w:t xml:space="preserve">A választható béren kívüli juttatás keretösszegének meghatározása minden munkavállaló esetében a személyi jövedelemadóról szóló 1995. évi CXVII. törvény (a továbbiakban: Szja tv.) rendelkezéseivel összhangban, a Munkáltató bérpolitikáját követő, egységes rendszerszemléletű elv alapján történik. </w:t>
      </w:r>
    </w:p>
    <w:p w14:paraId="287A7219" w14:textId="429E0254" w:rsidR="006A7468" w:rsidRPr="006A7468" w:rsidRDefault="006A7468" w:rsidP="006A7468">
      <w:pPr>
        <w:pStyle w:val="SzvegtrzsA"/>
        <w:jc w:val="both"/>
        <w:rPr>
          <w:rStyle w:val="Nincs"/>
          <w:rFonts w:ascii="Arial Narrow" w:hAnsi="Arial Narrow"/>
        </w:rPr>
      </w:pPr>
      <w:r w:rsidRPr="006A7468">
        <w:rPr>
          <w:rStyle w:val="Nincs"/>
          <w:rFonts w:ascii="Arial Narrow" w:hAnsi="Arial Narrow"/>
        </w:rPr>
        <w:t xml:space="preserve">A Munkáltató fenntartja a jogot, hogy rendszeresen felülvizsgálja a Cafeteria – rendszerrel összefüggésben a keretösszeg mértékét, a választható juttatási formák körét, valamint a mögöttes jogszabályok esetleges év közbeni változása esetén a fenti elemek módosítását. </w:t>
      </w:r>
    </w:p>
    <w:p w14:paraId="0260591C" w14:textId="04D8F9BF" w:rsidR="006A7468" w:rsidRDefault="006A7468" w:rsidP="006A7468">
      <w:pPr>
        <w:pStyle w:val="SzvegtrzsA"/>
        <w:jc w:val="both"/>
        <w:rPr>
          <w:rStyle w:val="Nincs"/>
          <w:rFonts w:ascii="Arial Narrow" w:hAnsi="Arial Narrow"/>
        </w:rPr>
      </w:pPr>
      <w:r w:rsidRPr="006A7468">
        <w:rPr>
          <w:rStyle w:val="Nincs"/>
          <w:rFonts w:ascii="Arial Narrow" w:hAnsi="Arial Narrow"/>
        </w:rPr>
        <w:t xml:space="preserve">A tárgyidőszakra szóló keret választott felhasználását a Munkavállalónak az igényelt szolgáltatások érdekében az e célra rendszeresített nyomtatványon kell nyilatkozni. </w:t>
      </w:r>
    </w:p>
    <w:p w14:paraId="475F3205" w14:textId="1DEA925B" w:rsidR="006B38C3" w:rsidRPr="00F0648C" w:rsidRDefault="00724139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2" w:name="_Toc126421390"/>
      <w:r w:rsidRPr="00F0648C">
        <w:rPr>
          <w:rFonts w:ascii="Arial Narrow" w:hAnsi="Arial Narrow"/>
        </w:rPr>
        <w:t>A Társaság által nyújtott juttatások és a munkavállalókat megillető éves keretösszegek meghatározása</w:t>
      </w:r>
      <w:bookmarkEnd w:id="2"/>
    </w:p>
    <w:p w14:paraId="13B132FE" w14:textId="7F7D625E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munkavállal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k által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 vehető keret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 xml:space="preserve">sszegek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ves szinten kerülnek meghatározásra. A munkavállal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k által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 vehető éves keret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 xml:space="preserve">sszeget a Társaság </w:t>
      </w:r>
      <w:r w:rsidR="00897E4E">
        <w:rPr>
          <w:rStyle w:val="Nincs"/>
          <w:rFonts w:ascii="Arial Narrow" w:hAnsi="Arial Narrow"/>
        </w:rPr>
        <w:t>Alapítója</w:t>
      </w:r>
      <w:r w:rsidRPr="006B7117">
        <w:rPr>
          <w:rStyle w:val="Nincs"/>
          <w:rFonts w:ascii="Arial Narrow" w:hAnsi="Arial Narrow"/>
        </w:rPr>
        <w:t xml:space="preserve"> hagyja j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vá, a tárgy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vet megelőző évről sz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beszá</w:t>
      </w:r>
      <w:r w:rsidRPr="006B7117">
        <w:rPr>
          <w:rStyle w:val="Nincs"/>
          <w:rFonts w:ascii="Arial Narrow" w:hAnsi="Arial Narrow"/>
          <w:lang w:val="it-IT"/>
        </w:rPr>
        <w:t>mol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elfogadásáig.</w:t>
      </w:r>
    </w:p>
    <w:p w14:paraId="0FFDE37D" w14:textId="1CBF9222" w:rsidR="006B38C3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keret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sszegek csak a tárgy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vre sz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lnak,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vetkező évre nem vihetők át.</w:t>
      </w:r>
    </w:p>
    <w:p w14:paraId="7C55DA52" w14:textId="54690380" w:rsidR="00897E4E" w:rsidRDefault="00897E4E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CD7573">
        <w:rPr>
          <w:rStyle w:val="Nincs"/>
          <w:rFonts w:ascii="Arial Narrow" w:hAnsi="Arial Narrow"/>
        </w:rPr>
        <w:t xml:space="preserve">A </w:t>
      </w:r>
      <w:r w:rsidRPr="00CD7573">
        <w:rPr>
          <w:rStyle w:val="Nincs"/>
          <w:rFonts w:ascii="Arial Narrow" w:hAnsi="Arial Narrow"/>
          <w:b/>
        </w:rPr>
        <w:t>2023. évre</w:t>
      </w:r>
      <w:r w:rsidRPr="00CD7573">
        <w:rPr>
          <w:rStyle w:val="Nincs"/>
          <w:rFonts w:ascii="Arial Narrow" w:hAnsi="Arial Narrow"/>
        </w:rPr>
        <w:t xml:space="preserve"> az Alapító által jóváhagyott </w:t>
      </w:r>
      <w:r w:rsidRPr="00CD7573">
        <w:rPr>
          <w:rStyle w:val="Nincs"/>
          <w:rFonts w:ascii="Arial Narrow" w:hAnsi="Arial Narrow"/>
          <w:b/>
        </w:rPr>
        <w:t>éves keretösszeg</w:t>
      </w:r>
      <w:r w:rsidR="00CD7573" w:rsidRPr="00CD7573">
        <w:rPr>
          <w:rStyle w:val="Nincs"/>
          <w:rFonts w:ascii="Arial Narrow" w:hAnsi="Arial Narrow"/>
        </w:rPr>
        <w:t xml:space="preserve"> a teljes munkaidőben foglalkoztatott munkavállalók vonatkozásában</w:t>
      </w:r>
      <w:r w:rsidRPr="00CD7573">
        <w:rPr>
          <w:rStyle w:val="Nincs"/>
          <w:rFonts w:ascii="Arial Narrow" w:hAnsi="Arial Narrow"/>
        </w:rPr>
        <w:t xml:space="preserve"> </w:t>
      </w:r>
      <w:r w:rsidRPr="00CD7573">
        <w:rPr>
          <w:rStyle w:val="Nincs"/>
          <w:rFonts w:ascii="Arial Narrow" w:hAnsi="Arial Narrow"/>
          <w:b/>
        </w:rPr>
        <w:t>nettó 240.000 Ft</w:t>
      </w:r>
      <w:r w:rsidR="00CD7573">
        <w:rPr>
          <w:rStyle w:val="Nincs"/>
          <w:rFonts w:ascii="Arial Narrow" w:hAnsi="Arial Narrow"/>
          <w:b/>
        </w:rPr>
        <w:t>, 12 havi egyenlő összegű</w:t>
      </w:r>
      <w:r w:rsidRPr="00CD7573">
        <w:rPr>
          <w:rStyle w:val="Nincs"/>
          <w:rFonts w:ascii="Arial Narrow" w:hAnsi="Arial Narrow"/>
        </w:rPr>
        <w:t xml:space="preserve"> </w:t>
      </w:r>
      <w:r w:rsidR="000E11FF" w:rsidRPr="000E11FF">
        <w:rPr>
          <w:rStyle w:val="Nincs"/>
          <w:rFonts w:ascii="Arial Narrow" w:hAnsi="Arial Narrow"/>
        </w:rPr>
        <w:t xml:space="preserve">Széchenyi Pihenő Kártya </w:t>
      </w:r>
      <w:r w:rsidRPr="00CD7573">
        <w:rPr>
          <w:rStyle w:val="Nincs"/>
          <w:rFonts w:ascii="Arial Narrow" w:hAnsi="Arial Narrow"/>
        </w:rPr>
        <w:t>utalással.</w:t>
      </w:r>
      <w:r w:rsidR="00CD7573" w:rsidRPr="00CD7573">
        <w:rPr>
          <w:rStyle w:val="Nincs"/>
          <w:rFonts w:ascii="Arial Narrow" w:hAnsi="Arial Narrow"/>
        </w:rPr>
        <w:t xml:space="preserve"> A heti 40 órát el nem érő munkavégzési kötelezettséggel foglalkoztatott munkavállalók éves keretösszege a munkavégzési idő arányá</w:t>
      </w:r>
      <w:r w:rsidR="00CD7573">
        <w:rPr>
          <w:rStyle w:val="Nincs"/>
          <w:rFonts w:ascii="Arial Narrow" w:hAnsi="Arial Narrow"/>
        </w:rPr>
        <w:t>ban kerül me</w:t>
      </w:r>
      <w:r w:rsidR="00CD7573" w:rsidRPr="00CD7573">
        <w:rPr>
          <w:rStyle w:val="Nincs"/>
          <w:rFonts w:ascii="Arial Narrow" w:hAnsi="Arial Narrow"/>
        </w:rPr>
        <w:t>ghatározásra.</w:t>
      </w:r>
    </w:p>
    <w:p w14:paraId="1A0CE224" w14:textId="4249586B" w:rsidR="006B38C3" w:rsidRPr="00F0648C" w:rsidRDefault="00724139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3" w:name="_Toc126421391"/>
      <w:r w:rsidRPr="00F0648C">
        <w:rPr>
          <w:rFonts w:ascii="Arial Narrow" w:hAnsi="Arial Narrow"/>
        </w:rPr>
        <w:t>Jogosultak köre</w:t>
      </w:r>
      <w:bookmarkEnd w:id="3"/>
    </w:p>
    <w:p w14:paraId="3C3C1B15" w14:textId="79AAA3D1" w:rsidR="0032611A" w:rsidRDefault="0032611A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32611A">
        <w:rPr>
          <w:rStyle w:val="Nincs"/>
          <w:rFonts w:ascii="Arial Narrow" w:hAnsi="Arial Narrow"/>
        </w:rPr>
        <w:t xml:space="preserve">A Társaság </w:t>
      </w:r>
      <w:r>
        <w:rPr>
          <w:rStyle w:val="Nincs"/>
          <w:rFonts w:ascii="Arial Narrow" w:hAnsi="Arial Narrow"/>
        </w:rPr>
        <w:t>m</w:t>
      </w:r>
      <w:r w:rsidRPr="0032611A">
        <w:rPr>
          <w:rStyle w:val="Nincs"/>
          <w:rFonts w:ascii="Arial Narrow" w:hAnsi="Arial Narrow"/>
        </w:rPr>
        <w:t xml:space="preserve">inden határozatlan idejű, </w:t>
      </w:r>
      <w:r>
        <w:rPr>
          <w:rStyle w:val="Nincs"/>
          <w:rFonts w:ascii="Arial Narrow" w:hAnsi="Arial Narrow"/>
        </w:rPr>
        <w:t xml:space="preserve">legalább </w:t>
      </w:r>
      <w:r w:rsidRPr="0032611A">
        <w:rPr>
          <w:rStyle w:val="Nincs"/>
          <w:rFonts w:ascii="Arial Narrow" w:hAnsi="Arial Narrow"/>
        </w:rPr>
        <w:t xml:space="preserve">heti </w:t>
      </w:r>
      <w:r>
        <w:rPr>
          <w:rStyle w:val="Nincs"/>
          <w:rFonts w:ascii="Arial Narrow" w:hAnsi="Arial Narrow"/>
        </w:rPr>
        <w:t>20</w:t>
      </w:r>
      <w:r w:rsidRPr="0032611A">
        <w:rPr>
          <w:rStyle w:val="Nincs"/>
          <w:rFonts w:ascii="Arial Narrow" w:hAnsi="Arial Narrow"/>
        </w:rPr>
        <w:t xml:space="preserve"> órás munkaviszonyban foglalkoztatott munkavállaló (a továbbiakban: Munkavállaló) </w:t>
      </w:r>
      <w:r>
        <w:rPr>
          <w:rStyle w:val="Nincs"/>
          <w:rFonts w:ascii="Arial Narrow" w:hAnsi="Arial Narrow"/>
        </w:rPr>
        <w:t xml:space="preserve">részére </w:t>
      </w:r>
      <w:r w:rsidRPr="0032611A">
        <w:rPr>
          <w:rStyle w:val="Nincs"/>
          <w:rFonts w:ascii="Arial Narrow" w:hAnsi="Arial Narrow"/>
        </w:rPr>
        <w:t>egyenlő feltételekkel jelen Szabályzatban meghatározott béren kívüli juttatásokat, béren kívüli juttatásna</w:t>
      </w:r>
      <w:r>
        <w:rPr>
          <w:rStyle w:val="Nincs"/>
          <w:rFonts w:ascii="Arial Narrow" w:hAnsi="Arial Narrow"/>
        </w:rPr>
        <w:t>k nem minősülő egyes meghatároz</w:t>
      </w:r>
      <w:r w:rsidRPr="0032611A">
        <w:rPr>
          <w:rStyle w:val="Nincs"/>
          <w:rFonts w:ascii="Arial Narrow" w:hAnsi="Arial Narrow"/>
        </w:rPr>
        <w:t>ott juttatásokat, illet</w:t>
      </w:r>
      <w:r>
        <w:rPr>
          <w:rStyle w:val="Nincs"/>
          <w:rFonts w:ascii="Arial Narrow" w:hAnsi="Arial Narrow"/>
        </w:rPr>
        <w:t>ve adómentes juttatásokat nyújt,</w:t>
      </w:r>
      <w:r w:rsidRPr="0032611A">
        <w:rPr>
          <w:rStyle w:val="Nincs"/>
          <w:rFonts w:ascii="Arial Narrow" w:hAnsi="Arial Narrow"/>
        </w:rPr>
        <w:t xml:space="preserve"> a jogszabályok által korlátozott módon és mértékben. </w:t>
      </w:r>
    </w:p>
    <w:p w14:paraId="3949F492" w14:textId="4A347B3C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arra a h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napra jogosult juttatásra, amely h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nap minden napján munkaviszonyban á</w:t>
      </w:r>
      <w:r w:rsidRPr="006B7117">
        <w:rPr>
          <w:rStyle w:val="Nincs"/>
          <w:rFonts w:ascii="Arial Narrow" w:hAnsi="Arial Narrow"/>
          <w:lang w:val="sv-SE"/>
        </w:rPr>
        <w:t xml:space="preserve">llt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 a munkaviszonyb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l eredő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telezetts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geinek eleget tett. </w:t>
      </w:r>
    </w:p>
    <w:p w14:paraId="653866F8" w14:textId="6BB54C3E" w:rsidR="006B38C3" w:rsidRPr="006B7117" w:rsidRDefault="00724139" w:rsidP="003F4346">
      <w:pPr>
        <w:pStyle w:val="SzvegtrzsA"/>
        <w:jc w:val="both"/>
        <w:rPr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Pr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  <w:lang w:val="fr-FR"/>
        </w:rPr>
        <w:t>baid</w:t>
      </w:r>
      <w:r w:rsidRPr="006B7117">
        <w:rPr>
          <w:rStyle w:val="Nincs"/>
          <w:rFonts w:ascii="Arial Narrow" w:hAnsi="Arial Narrow"/>
        </w:rPr>
        <w:t>ő alatt 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nem r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szesül jelen Szabályzatban meghatározott juttatásokban. Amennyiben a pr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  <w:lang w:val="fr-FR"/>
        </w:rPr>
        <w:t>baid</w:t>
      </w:r>
      <w:r w:rsidRPr="006B7117">
        <w:rPr>
          <w:rStyle w:val="Nincs"/>
          <w:rFonts w:ascii="Arial Narrow" w:hAnsi="Arial Narrow"/>
        </w:rPr>
        <w:t xml:space="preserve">ő </w:t>
      </w:r>
      <w:r w:rsidRPr="006B7117">
        <w:rPr>
          <w:rStyle w:val="Nincs"/>
          <w:rFonts w:ascii="Arial Narrow" w:hAnsi="Arial Narrow"/>
          <w:lang w:val="de-DE"/>
        </w:rPr>
        <w:t>eltelt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vel a munkaviszonya 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glegesít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sre kerül, a munkaszerződ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 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glegesít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 xml:space="preserve">vető </w:t>
      </w:r>
      <w:r w:rsidRPr="006B7117">
        <w:rPr>
          <w:rStyle w:val="Nincs"/>
          <w:rFonts w:ascii="Arial Narrow" w:hAnsi="Arial Narrow"/>
          <w:lang w:val="nl-NL"/>
        </w:rPr>
        <w:t>els</w:t>
      </w:r>
      <w:r w:rsidRPr="006B7117">
        <w:rPr>
          <w:rStyle w:val="Nincs"/>
          <w:rFonts w:ascii="Arial Narrow" w:hAnsi="Arial Narrow"/>
        </w:rPr>
        <w:t>ő napt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 xml:space="preserve">l </w:t>
      </w:r>
      <w:r w:rsidR="00E442C3">
        <w:rPr>
          <w:rStyle w:val="Nincs"/>
          <w:rFonts w:ascii="Arial Narrow" w:hAnsi="Arial Narrow"/>
        </w:rPr>
        <w:t xml:space="preserve">– a munkaviszony létrejöttének időpontjára visszamenőleges hatállyal válik </w:t>
      </w:r>
      <w:r w:rsidRPr="006B7117">
        <w:rPr>
          <w:rStyle w:val="Nincs"/>
          <w:rFonts w:ascii="Arial Narrow" w:hAnsi="Arial Narrow"/>
        </w:rPr>
        <w:t>jogosult</w:t>
      </w:r>
      <w:r w:rsidR="00E442C3">
        <w:rPr>
          <w:rStyle w:val="Nincs"/>
          <w:rFonts w:ascii="Arial Narrow" w:hAnsi="Arial Narrow"/>
        </w:rPr>
        <w:t>tá</w:t>
      </w:r>
      <w:r w:rsidRPr="006B7117">
        <w:rPr>
          <w:rStyle w:val="Nincs"/>
          <w:rFonts w:ascii="Arial Narrow" w:hAnsi="Arial Narrow"/>
        </w:rPr>
        <w:t xml:space="preserve"> a juttatások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it-IT"/>
        </w:rPr>
        <w:t xml:space="preserve">re. </w:t>
      </w:r>
    </w:p>
    <w:p w14:paraId="3FD32171" w14:textId="6A44AB1F" w:rsidR="006B38C3" w:rsidRPr="006B7117" w:rsidRDefault="00724139" w:rsidP="00E442C3">
      <w:pPr>
        <w:pStyle w:val="SzvegtrzsA"/>
        <w:spacing w:after="0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az alábbi esetekben nem jogosult a jelen Szabályzat szerinti juttatások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it-IT"/>
        </w:rPr>
        <w:t>re:</w:t>
      </w:r>
    </w:p>
    <w:p w14:paraId="21B6D4BA" w14:textId="77777777" w:rsidR="006B38C3" w:rsidRPr="006B7117" w:rsidRDefault="00724139" w:rsidP="00E442C3">
      <w:pPr>
        <w:pStyle w:val="Listaszerbekezds"/>
        <w:numPr>
          <w:ilvl w:val="0"/>
          <w:numId w:val="22"/>
        </w:numPr>
        <w:spacing w:after="0"/>
        <w:jc w:val="both"/>
        <w:rPr>
          <w:rStyle w:val="Nincs"/>
          <w:rFonts w:ascii="Arial Narrow" w:eastAsia="Times New Roman" w:hAnsi="Arial Narrow" w:cs="Times New Roman"/>
        </w:rPr>
      </w:pPr>
      <w:r w:rsidRPr="006B7117">
        <w:rPr>
          <w:rStyle w:val="Nincs"/>
          <w:rFonts w:ascii="Arial Narrow" w:hAnsi="Arial Narrow"/>
        </w:rPr>
        <w:t>Szülési szabadság, gyermekgondozási díj, gyermekgondozási segély időtartamára</w:t>
      </w:r>
    </w:p>
    <w:p w14:paraId="7E0BB3E4" w14:textId="77777777" w:rsidR="006B38C3" w:rsidRPr="006B7117" w:rsidRDefault="00724139" w:rsidP="00E442C3">
      <w:pPr>
        <w:pStyle w:val="Listaszerbekezds"/>
        <w:numPr>
          <w:ilvl w:val="0"/>
          <w:numId w:val="22"/>
        </w:numPr>
        <w:spacing w:after="0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30 napot meghaladó időtartamú, bármilyen jogcímen igénybe vett fizetés nélküli szabadság időtartamára a 31. naptól</w:t>
      </w:r>
    </w:p>
    <w:p w14:paraId="2201273E" w14:textId="77777777" w:rsidR="006B38C3" w:rsidRPr="006B7117" w:rsidRDefault="00724139" w:rsidP="00E442C3">
      <w:pPr>
        <w:pStyle w:val="Listaszerbekezds"/>
        <w:numPr>
          <w:ilvl w:val="0"/>
          <w:numId w:val="22"/>
        </w:numPr>
        <w:spacing w:after="0"/>
        <w:jc w:val="both"/>
        <w:rPr>
          <w:rStyle w:val="Nincs"/>
          <w:rFonts w:ascii="Arial Narrow" w:eastAsia="Times New Roman" w:hAnsi="Arial Narrow" w:cs="Times New Roman"/>
        </w:rPr>
      </w:pPr>
      <w:r w:rsidRPr="006B7117">
        <w:rPr>
          <w:rStyle w:val="Nincs"/>
          <w:rFonts w:ascii="Arial Narrow" w:hAnsi="Arial Narrow"/>
        </w:rPr>
        <w:t xml:space="preserve">30 napon túli keresőképtelenség (tartós betegállomány) időtartamára a 31. naptól, kivéve az üzemi balesetet szenvedett dolgozó, akit a betegállomány teljes idejére megilletnek a jelen Szabályzat szerinti juttatások. </w:t>
      </w:r>
    </w:p>
    <w:p w14:paraId="214B4147" w14:textId="36A8C074" w:rsidR="006B38C3" w:rsidRPr="006B7117" w:rsidRDefault="00E442C3" w:rsidP="00E442C3">
      <w:pPr>
        <w:pStyle w:val="Listaszerbekezds"/>
        <w:numPr>
          <w:ilvl w:val="0"/>
          <w:numId w:val="22"/>
        </w:numPr>
        <w:spacing w:after="0"/>
        <w:jc w:val="both"/>
        <w:rPr>
          <w:rStyle w:val="Nincs"/>
          <w:rFonts w:ascii="Arial Narrow" w:eastAsia="Times New Roman" w:hAnsi="Arial Narrow" w:cs="Times New Roman"/>
        </w:rPr>
      </w:pPr>
      <w:r>
        <w:rPr>
          <w:rStyle w:val="Nincs"/>
          <w:rFonts w:ascii="Arial Narrow" w:hAnsi="Arial Narrow"/>
        </w:rPr>
        <w:lastRenderedPageBreak/>
        <w:t>h</w:t>
      </w:r>
      <w:r w:rsidR="00724139" w:rsidRPr="006B7117">
        <w:rPr>
          <w:rStyle w:val="Nincs"/>
          <w:rFonts w:ascii="Arial Narrow" w:hAnsi="Arial Narrow"/>
        </w:rPr>
        <w:t>a a munkavállaló a munkavégzési kötelezettség alól jogszabály vagy a munkáltató intézkedése alapján mentesül</w:t>
      </w:r>
    </w:p>
    <w:p w14:paraId="5F140CC5" w14:textId="79AF5420" w:rsidR="006B38C3" w:rsidRPr="006B7117" w:rsidRDefault="00E442C3" w:rsidP="00E442C3">
      <w:pPr>
        <w:pStyle w:val="Listaszerbekezds"/>
        <w:numPr>
          <w:ilvl w:val="0"/>
          <w:numId w:val="22"/>
        </w:numPr>
        <w:spacing w:after="0"/>
        <w:jc w:val="both"/>
        <w:rPr>
          <w:rStyle w:val="Nincs"/>
          <w:rFonts w:ascii="Arial Narrow" w:eastAsia="Times New Roman" w:hAnsi="Arial Narrow" w:cs="Times New Roman"/>
        </w:rPr>
      </w:pPr>
      <w:r>
        <w:rPr>
          <w:rStyle w:val="Nincs"/>
          <w:rFonts w:ascii="Arial Narrow" w:hAnsi="Arial Narrow"/>
        </w:rPr>
        <w:t>t</w:t>
      </w:r>
      <w:r w:rsidR="00724139" w:rsidRPr="006B7117">
        <w:rPr>
          <w:rStyle w:val="Nincs"/>
          <w:rFonts w:ascii="Arial Narrow" w:hAnsi="Arial Narrow"/>
        </w:rPr>
        <w:t>artós külszolgálat időtartamára</w:t>
      </w:r>
    </w:p>
    <w:p w14:paraId="4ACABC4E" w14:textId="77777777" w:rsidR="00E442C3" w:rsidRDefault="00E442C3" w:rsidP="00E442C3">
      <w:pPr>
        <w:pStyle w:val="SzvegtrzsA"/>
        <w:spacing w:after="0"/>
        <w:jc w:val="both"/>
        <w:rPr>
          <w:rStyle w:val="Nincs"/>
          <w:rFonts w:ascii="Arial Narrow" w:hAnsi="Arial Narrow"/>
        </w:rPr>
      </w:pPr>
    </w:p>
    <w:p w14:paraId="1F3AC273" w14:textId="3C0AB94D" w:rsidR="006B38C3" w:rsidRPr="006B7117" w:rsidRDefault="00724139" w:rsidP="003F4346">
      <w:pPr>
        <w:pStyle w:val="SzvegtrzsA"/>
        <w:jc w:val="both"/>
        <w:rPr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munkaviszony megszűn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se, megszüntet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se eset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n a </w:t>
      </w:r>
      <w:r w:rsidR="00CD7573">
        <w:rPr>
          <w:rStyle w:val="Nincs"/>
          <w:rFonts w:ascii="Arial Narrow" w:hAnsi="Arial Narrow"/>
        </w:rPr>
        <w:t>munkavállalónak</w:t>
      </w:r>
      <w:r w:rsidRPr="006B7117">
        <w:rPr>
          <w:rStyle w:val="Nincs"/>
          <w:rFonts w:ascii="Arial Narrow" w:hAnsi="Arial Narrow"/>
        </w:rPr>
        <w:t xml:space="preserve"> megszűnik a jelen Szabályzat szerinti juttatásokra vonatkoz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jogosultsága. A jogosultság a munkáltat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  <w:lang w:val="it-IT"/>
        </w:rPr>
        <w:t>i int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zked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 kelte, a megszűn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si ok bek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vetkezte vagy a munkáltat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i felmondás napjá</w:t>
      </w:r>
      <w:r w:rsidRPr="006B7117">
        <w:rPr>
          <w:rStyle w:val="Nincs"/>
          <w:rFonts w:ascii="Arial Narrow" w:hAnsi="Arial Narrow"/>
          <w:lang w:val="nl-NL"/>
        </w:rPr>
        <w:t xml:space="preserve">val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rintett h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napt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="00CD7573">
        <w:rPr>
          <w:rStyle w:val="Nincs"/>
          <w:rFonts w:ascii="Arial Narrow" w:hAnsi="Arial Narrow"/>
        </w:rPr>
        <w:t>l kezdődően szűnik meg.</w:t>
      </w:r>
    </w:p>
    <w:p w14:paraId="2C428A4C" w14:textId="2D44F9C3" w:rsidR="006B38C3" w:rsidRPr="00F0648C" w:rsidRDefault="00724139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4" w:name="_Toc126421392"/>
      <w:r w:rsidRPr="00F0648C">
        <w:rPr>
          <w:rFonts w:ascii="Arial Narrow" w:hAnsi="Arial Narrow"/>
        </w:rPr>
        <w:t>A juttatások elérhetősége</w:t>
      </w:r>
      <w:bookmarkEnd w:id="4"/>
    </w:p>
    <w:p w14:paraId="0FC05B41" w14:textId="29BE7F55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az általa választott juttatások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hez, amennyiben a választott juttatás felt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telekhez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tt, a felt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telek fennállásár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l sz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nyilatkozata szüks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pt-PT"/>
        </w:rPr>
        <w:t xml:space="preserve">ges. </w:t>
      </w:r>
    </w:p>
    <w:p w14:paraId="617997B1" w14:textId="204F577F" w:rsidR="006B38C3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munkáltat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az ad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telezetts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g megállapításához a b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de-DE"/>
        </w:rPr>
        <w:t>ren k</w:t>
      </w:r>
      <w:r w:rsidRPr="006B7117">
        <w:rPr>
          <w:rStyle w:val="Nincs"/>
          <w:rFonts w:ascii="Arial Narrow" w:hAnsi="Arial Narrow"/>
        </w:rPr>
        <w:t>ívüli juttatásra vonatkoz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rendelkez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sekben foglalt felt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telek általa nem ismert fennállását a magánszem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lynek az adott juttatásra vonatkoz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 xml:space="preserve">nyilatkozata alapján veszi figyelembe. </w:t>
      </w:r>
    </w:p>
    <w:p w14:paraId="1EDC5411" w14:textId="5D23B412" w:rsidR="00CD7573" w:rsidRPr="006B7117" w:rsidRDefault="00CD7573" w:rsidP="003F4346">
      <w:pPr>
        <w:pStyle w:val="SzvegtrzsA"/>
        <w:jc w:val="both"/>
        <w:rPr>
          <w:rStyle w:val="Nincs"/>
          <w:rFonts w:ascii="Arial Narrow" w:hAnsi="Arial Narrow"/>
        </w:rPr>
      </w:pPr>
      <w:r>
        <w:rPr>
          <w:rStyle w:val="Nincs"/>
          <w:rFonts w:ascii="Arial Narrow" w:hAnsi="Arial Narrow"/>
        </w:rPr>
        <w:t xml:space="preserve">Amennyiben a munkavállaló több munkáltatónál jogosult a jelen Szabályzatban meghatározott </w:t>
      </w:r>
      <w:r w:rsidRPr="006B7117">
        <w:rPr>
          <w:rStyle w:val="Nincs"/>
          <w:rFonts w:ascii="Arial Narrow" w:hAnsi="Arial Narrow"/>
        </w:rPr>
        <w:t>juttatások</w:t>
      </w:r>
      <w:r>
        <w:rPr>
          <w:rStyle w:val="Nincs"/>
          <w:rFonts w:ascii="Arial Narrow" w:hAnsi="Arial Narrow"/>
        </w:rPr>
        <w:t xml:space="preserve">ra, és választása alapján más munkáltatónál veszi igénybe a </w:t>
      </w:r>
      <w:r w:rsidRPr="00CD7573">
        <w:rPr>
          <w:rStyle w:val="Nincs"/>
          <w:rFonts w:ascii="Arial Narrow" w:hAnsi="Arial Narrow"/>
        </w:rPr>
        <w:t>Széchenyi Pihenőkártya utalás</w:t>
      </w:r>
      <w:r>
        <w:rPr>
          <w:rStyle w:val="Nincs"/>
          <w:rFonts w:ascii="Arial Narrow" w:hAnsi="Arial Narrow"/>
        </w:rPr>
        <w:t xml:space="preserve"> béren kívüli juttatását, úgy </w:t>
      </w:r>
      <w:r w:rsidRPr="00CD7573">
        <w:rPr>
          <w:rStyle w:val="Nincs"/>
          <w:rFonts w:ascii="Arial Narrow" w:hAnsi="Arial Narrow"/>
        </w:rPr>
        <w:t>a munkavállalónak megszűnik a jelen Szabályzat szerinti juttatásokra vonatkozó jogosultsága.</w:t>
      </w:r>
    </w:p>
    <w:p w14:paraId="6D88E584" w14:textId="7C037A85" w:rsidR="006B38C3" w:rsidRPr="00F0648C" w:rsidRDefault="00724139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5" w:name="_Toc126421393"/>
      <w:r w:rsidRPr="00F0648C">
        <w:rPr>
          <w:rFonts w:ascii="Arial Narrow" w:hAnsi="Arial Narrow"/>
        </w:rPr>
        <w:t>A munkavállaló nyilatkozata</w:t>
      </w:r>
      <w:bookmarkEnd w:id="5"/>
      <w:r w:rsidRPr="00F0648C">
        <w:rPr>
          <w:rFonts w:ascii="Arial Narrow" w:hAnsi="Arial Narrow"/>
        </w:rPr>
        <w:t xml:space="preserve"> </w:t>
      </w:r>
    </w:p>
    <w:p w14:paraId="164E5792" w14:textId="43BCD06D" w:rsidR="000E11FF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="000E11FF">
        <w:rPr>
          <w:rStyle w:val="Nincs"/>
          <w:rFonts w:ascii="Arial Narrow" w:hAnsi="Arial Narrow"/>
          <w:lang w:val="es-ES_tradnl"/>
        </w:rPr>
        <w:t xml:space="preserve">a juttatási igény elbírálása érdekében </w:t>
      </w:r>
      <w:r w:rsidR="000E11FF" w:rsidRPr="006B7117">
        <w:rPr>
          <w:rStyle w:val="Nincs"/>
          <w:rFonts w:ascii="Arial Narrow" w:hAnsi="Arial Narrow"/>
        </w:rPr>
        <w:t xml:space="preserve">a jelen Szabályzatban </w:t>
      </w:r>
      <w:r w:rsidR="000E11FF">
        <w:rPr>
          <w:rStyle w:val="Nincs"/>
          <w:rFonts w:ascii="Arial Narrow" w:hAnsi="Arial Narrow"/>
        </w:rPr>
        <w:t>mellékletében rögzített nyilatkozatban</w:t>
      </w:r>
      <w:r w:rsidR="000E11FF" w:rsidRPr="006B7117">
        <w:rPr>
          <w:rStyle w:val="Nincs"/>
          <w:rFonts w:ascii="Arial Narrow" w:hAnsi="Arial Narrow"/>
        </w:rPr>
        <w:t xml:space="preserve"> </w:t>
      </w:r>
      <w:r w:rsidRPr="006B7117">
        <w:rPr>
          <w:rStyle w:val="Nincs"/>
          <w:rFonts w:ascii="Arial Narrow" w:hAnsi="Arial Narrow"/>
        </w:rPr>
        <w:t>minden tárgy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da-DK"/>
        </w:rPr>
        <w:t>v janu</w:t>
      </w:r>
      <w:r w:rsidRPr="006B7117">
        <w:rPr>
          <w:rStyle w:val="Nincs"/>
          <w:rFonts w:ascii="Arial Narrow" w:hAnsi="Arial Narrow"/>
        </w:rPr>
        <w:t>ár 31. napjáig nyilatkozni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teles</w:t>
      </w:r>
      <w:r w:rsidR="000E11FF">
        <w:rPr>
          <w:rStyle w:val="Nincs"/>
          <w:rFonts w:ascii="Arial Narrow" w:hAnsi="Arial Narrow"/>
        </w:rPr>
        <w:t>.</w:t>
      </w:r>
    </w:p>
    <w:p w14:paraId="3FF06896" w14:textId="77EB0628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 nyilatkozatát a munkáltat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i jogk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r gyakorl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jának szem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lyesen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  <w:lang w:val="es-ES_tradnl"/>
        </w:rPr>
        <w:t xml:space="preserve">teles </w:t>
      </w:r>
      <w:r w:rsidRPr="006B7117">
        <w:rPr>
          <w:rStyle w:val="Nincs"/>
          <w:rFonts w:ascii="Arial Narrow" w:hAnsi="Arial Narrow"/>
        </w:rPr>
        <w:t xml:space="preserve">átadni. </w:t>
      </w:r>
    </w:p>
    <w:p w14:paraId="04E91DC2" w14:textId="7451BC92" w:rsidR="006B38C3" w:rsidRPr="006B7117" w:rsidRDefault="00724139" w:rsidP="003F4346">
      <w:pPr>
        <w:pStyle w:val="SzvegtrzsA"/>
        <w:jc w:val="both"/>
        <w:rPr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 xml:space="preserve">Amennyiben jelen Szabályzat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zben m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  <w:lang w:val="pt-PT"/>
        </w:rPr>
        <w:t>dos</w:t>
      </w:r>
      <w:r w:rsidRPr="006B7117">
        <w:rPr>
          <w:rStyle w:val="Nincs"/>
          <w:rFonts w:ascii="Arial Narrow" w:hAnsi="Arial Narrow"/>
        </w:rPr>
        <w:t>ításra kerül, illetve új Szabályzat kerül elfogadásra – elt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rő rendelkez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s hiányában </w:t>
      </w:r>
      <w:proofErr w:type="gramStart"/>
      <w:r w:rsidRPr="006B7117">
        <w:rPr>
          <w:rStyle w:val="Nincs"/>
          <w:rFonts w:ascii="Arial Narrow" w:hAnsi="Arial Narrow"/>
        </w:rPr>
        <w:t>-  a</w:t>
      </w:r>
      <w:proofErr w:type="gramEnd"/>
      <w:r w:rsidRPr="006B7117">
        <w:rPr>
          <w:rStyle w:val="Nincs"/>
          <w:rFonts w:ascii="Arial Narrow" w:hAnsi="Arial Narrow"/>
        </w:rPr>
        <w:t xml:space="preserve"> már m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  <w:lang w:val="pt-PT"/>
        </w:rPr>
        <w:t>dos</w:t>
      </w:r>
      <w:r w:rsidRPr="006B7117">
        <w:rPr>
          <w:rStyle w:val="Nincs"/>
          <w:rFonts w:ascii="Arial Narrow" w:hAnsi="Arial Narrow"/>
        </w:rPr>
        <w:t>ított, illetve új Szabályzat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  <w:lang w:val="it-IT"/>
        </w:rPr>
        <w:t>zz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vető 30 napon belül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teles 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nyilatkozatát a munkáltat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jogk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r gyakorl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jának szem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lyesen átadni. </w:t>
      </w:r>
    </w:p>
    <w:p w14:paraId="7E275817" w14:textId="45B39FEA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Amennyiben a munkavállaló év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zben l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tesít munkaviszonyt a Társaságnál, illetve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zben szerez jogosultságot a juttatások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re, nyilatkozatát az első munkában 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lt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tt napot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vető 30 naptári napon belül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teles megtenni az általa választott juttatások, valamint azok keret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sszegeinek felhasználásár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  <w:lang w:val="pt-PT"/>
        </w:rPr>
        <w:t xml:space="preserve">l. </w:t>
      </w:r>
    </w:p>
    <w:p w14:paraId="466B6889" w14:textId="541BEB48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nyilatkozata a keret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sszeg felhasználásár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l tárgy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vre, illetve ha 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jogosultsá</w:t>
      </w:r>
      <w:r w:rsidRPr="006B7117">
        <w:rPr>
          <w:rStyle w:val="Nincs"/>
          <w:rFonts w:ascii="Arial Narrow" w:hAnsi="Arial Narrow"/>
          <w:lang w:val="sv-SE"/>
        </w:rPr>
        <w:t xml:space="preserve">ga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zben megszűnik, a jogosultság fennállásáig sz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l, a munkavállaló által megtett nyilatkozat m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  <w:lang w:val="pt-PT"/>
        </w:rPr>
        <w:t>dos</w:t>
      </w:r>
      <w:r w:rsidRPr="006B7117">
        <w:rPr>
          <w:rStyle w:val="Nincs"/>
          <w:rFonts w:ascii="Arial Narrow" w:hAnsi="Arial Narrow"/>
        </w:rPr>
        <w:t xml:space="preserve">ítására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zben nincs lehetős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g. </w:t>
      </w:r>
    </w:p>
    <w:p w14:paraId="2196251D" w14:textId="255F84FB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Amennyiben 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 nyilatkozatát hiányosan nyújtja be, úgy a hiányz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adatok p</w:t>
      </w:r>
      <w:r w:rsidRPr="006B7117">
        <w:rPr>
          <w:rStyle w:val="Nincs"/>
          <w:rFonts w:ascii="Arial Narrow" w:hAnsi="Arial Narrow"/>
          <w:lang w:val="es-ES_tradnl"/>
        </w:rPr>
        <w:t>ó</w:t>
      </w:r>
      <w:r w:rsidRPr="006B7117">
        <w:rPr>
          <w:rStyle w:val="Nincs"/>
          <w:rFonts w:ascii="Arial Narrow" w:hAnsi="Arial Narrow"/>
        </w:rPr>
        <w:t>tlásáig a juttatások nem kerülnek kifizet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sre. </w:t>
      </w:r>
    </w:p>
    <w:p w14:paraId="181A9F1B" w14:textId="139A67FB" w:rsidR="006B38C3" w:rsidRPr="00F0648C" w:rsidRDefault="00724139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6" w:name="_Toc126421394"/>
      <w:r w:rsidRPr="00F0648C">
        <w:rPr>
          <w:rFonts w:ascii="Arial Narrow" w:hAnsi="Arial Narrow"/>
        </w:rPr>
        <w:t>A juttatások elszámolása a munkaviszony megszűnése esetében</w:t>
      </w:r>
      <w:bookmarkEnd w:id="6"/>
    </w:p>
    <w:p w14:paraId="505692EB" w14:textId="7C06F4C6" w:rsidR="006B38C3" w:rsidRPr="006B7117" w:rsidRDefault="00724139" w:rsidP="003F4346">
      <w:pPr>
        <w:pStyle w:val="SzvegtrzsA"/>
        <w:jc w:val="both"/>
        <w:rPr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Abban az esetben, ha 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 xml:space="preserve">munkaviszonya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zben megszűnik,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  <w:lang w:val="es-ES_tradnl"/>
        </w:rPr>
        <w:t>teles a r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sz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re nyújtott cafet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it-IT"/>
        </w:rPr>
        <w:t xml:space="preserve">ria 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sszeggel az utols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munkában 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lt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tt napig a Társaság cafet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ria nyilvántartást 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gz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vel foglalkoz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szem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da-DK"/>
        </w:rPr>
        <w:t>lyn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l elszámolni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  <w:lang w:val="es-ES_tradnl"/>
        </w:rPr>
        <w:t>teles a r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sz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re már kifizet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sre került 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bbletjuttatást visszafizetni.</w:t>
      </w:r>
    </w:p>
    <w:p w14:paraId="244F1F7C" w14:textId="12D1B86F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Amennyiben a munkavállal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 tárgy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vben a juttatási keret jogviszonya időtartamá</w:t>
      </w:r>
      <w:r w:rsidRPr="006B7117">
        <w:rPr>
          <w:rStyle w:val="Nincs"/>
          <w:rFonts w:ascii="Arial Narrow" w:hAnsi="Arial Narrow"/>
          <w:lang w:val="nl-NL"/>
        </w:rPr>
        <w:t>val id</w:t>
      </w:r>
      <w:r w:rsidRPr="006B7117">
        <w:rPr>
          <w:rStyle w:val="Nincs"/>
          <w:rFonts w:ascii="Arial Narrow" w:hAnsi="Arial Narrow"/>
        </w:rPr>
        <w:t>őarányosan megállapított, felhasználhat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m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k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l 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bbet vett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nybe, úgy a kül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nb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zet utols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illetm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ből levonásra kerül. Amennyiben nincs lehetős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g a cafet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ria juttatás 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  <w:lang w:val="da-DK"/>
        </w:rPr>
        <w:t>bblet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it-IT"/>
        </w:rPr>
        <w:t>tel b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rből 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rt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nő </w:t>
      </w:r>
      <w:r w:rsidRPr="006B7117">
        <w:rPr>
          <w:rStyle w:val="Nincs"/>
          <w:rFonts w:ascii="Arial Narrow" w:hAnsi="Arial Narrow"/>
          <w:lang w:val="nl-NL"/>
        </w:rPr>
        <w:t>levon</w:t>
      </w:r>
      <w:r w:rsidRPr="006B7117">
        <w:rPr>
          <w:rStyle w:val="Nincs"/>
          <w:rFonts w:ascii="Arial Narrow" w:hAnsi="Arial Narrow"/>
        </w:rPr>
        <w:t>ására, fizet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si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  <w:lang w:val="es-ES_tradnl"/>
        </w:rPr>
        <w:t>rtes</w:t>
      </w:r>
      <w:r w:rsidRPr="006B7117">
        <w:rPr>
          <w:rStyle w:val="Nincs"/>
          <w:rFonts w:ascii="Arial Narrow" w:hAnsi="Arial Narrow"/>
        </w:rPr>
        <w:t>ít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 xml:space="preserve">s után a tartozás 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sszeg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 á</w:t>
      </w:r>
      <w:r w:rsidRPr="006B7117">
        <w:rPr>
          <w:rStyle w:val="Nincs"/>
          <w:rFonts w:ascii="Arial Narrow" w:hAnsi="Arial Narrow"/>
          <w:lang w:val="it-IT"/>
        </w:rPr>
        <w:t>tutal</w:t>
      </w:r>
      <w:r w:rsidRPr="006B7117">
        <w:rPr>
          <w:rStyle w:val="Nincs"/>
          <w:rFonts w:ascii="Arial Narrow" w:hAnsi="Arial Narrow"/>
        </w:rPr>
        <w:t>ással kell befizetni a munkáltat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bankszámlájá</w:t>
      </w:r>
      <w:r w:rsidRPr="006B7117">
        <w:rPr>
          <w:rStyle w:val="Nincs"/>
          <w:rFonts w:ascii="Arial Narrow" w:hAnsi="Arial Narrow"/>
          <w:lang w:val="pt-PT"/>
        </w:rPr>
        <w:t>ra.</w:t>
      </w:r>
    </w:p>
    <w:p w14:paraId="27FF5C0B" w14:textId="0BDCE03F" w:rsidR="006B38C3" w:rsidRPr="006B7117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lastRenderedPageBreak/>
        <w:t>Nyugdíjba vonulá</w:t>
      </w:r>
      <w:r w:rsidRPr="006B7117">
        <w:rPr>
          <w:rStyle w:val="Nincs"/>
          <w:rFonts w:ascii="Arial Narrow" w:hAnsi="Arial Narrow"/>
          <w:lang w:val="fr-FR"/>
        </w:rPr>
        <w:t>s, lé</w:t>
      </w:r>
      <w:r w:rsidRPr="006B7117">
        <w:rPr>
          <w:rStyle w:val="Nincs"/>
          <w:rFonts w:ascii="Arial Narrow" w:hAnsi="Arial Narrow"/>
        </w:rPr>
        <w:t>tszámle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pít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s, haláleset miatt bek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vetkező jogviszony megszűn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se eset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 megállapított cafet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ria juttatás 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  <w:lang w:val="da-DK"/>
        </w:rPr>
        <w:t>bblet ig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nybev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tel (túlfizet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s) nem kerül visszavoná</w:t>
      </w:r>
      <w:r w:rsidRPr="006B7117">
        <w:rPr>
          <w:rStyle w:val="Nincs"/>
          <w:rFonts w:ascii="Arial Narrow" w:hAnsi="Arial Narrow"/>
          <w:lang w:val="pt-PT"/>
        </w:rPr>
        <w:t>sra.</w:t>
      </w:r>
    </w:p>
    <w:p w14:paraId="0A7ACF37" w14:textId="234ADC5D" w:rsidR="006B38C3" w:rsidRDefault="00724139" w:rsidP="003F4346">
      <w:pPr>
        <w:pStyle w:val="SzvegtrzsA"/>
        <w:jc w:val="both"/>
        <w:rPr>
          <w:rStyle w:val="Nincs"/>
          <w:rFonts w:ascii="Arial Narrow" w:hAnsi="Arial Narrow"/>
        </w:rPr>
      </w:pPr>
      <w:r w:rsidRPr="006B7117">
        <w:rPr>
          <w:rStyle w:val="Nincs"/>
          <w:rFonts w:ascii="Arial Narrow" w:hAnsi="Arial Narrow"/>
        </w:rPr>
        <w:t>A munkáltat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a t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bbletjuttatás visszak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vetel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 mellőzheti, ebben az esetben a keretet meghalad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>juttatás k</w:t>
      </w:r>
      <w:r w:rsidRPr="006B7117">
        <w:rPr>
          <w:rStyle w:val="Nincs"/>
          <w:rFonts w:ascii="Arial Narrow" w:hAnsi="Arial Narrow"/>
          <w:lang w:val="sv-SE"/>
        </w:rPr>
        <w:t>ö</w:t>
      </w:r>
      <w:r w:rsidRPr="006B7117">
        <w:rPr>
          <w:rStyle w:val="Nincs"/>
          <w:rFonts w:ascii="Arial Narrow" w:hAnsi="Arial Narrow"/>
        </w:rPr>
        <w:t>zterh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t a munkáltat</w:t>
      </w:r>
      <w:r w:rsidRPr="006B7117">
        <w:rPr>
          <w:rStyle w:val="Nincs"/>
          <w:rFonts w:ascii="Arial Narrow" w:hAnsi="Arial Narrow"/>
          <w:lang w:val="es-ES_tradnl"/>
        </w:rPr>
        <w:t xml:space="preserve">ó </w:t>
      </w:r>
      <w:r w:rsidRPr="006B7117">
        <w:rPr>
          <w:rStyle w:val="Nincs"/>
          <w:rFonts w:ascii="Arial Narrow" w:hAnsi="Arial Narrow"/>
        </w:rPr>
        <w:t xml:space="preserve">bevallja </w:t>
      </w:r>
      <w:r w:rsidRPr="006B7117">
        <w:rPr>
          <w:rStyle w:val="Nincs"/>
          <w:rFonts w:ascii="Arial Narrow" w:hAnsi="Arial Narrow"/>
          <w:lang w:val="fr-FR"/>
        </w:rPr>
        <w:t>é</w:t>
      </w:r>
      <w:r w:rsidRPr="006B7117">
        <w:rPr>
          <w:rStyle w:val="Nincs"/>
          <w:rFonts w:ascii="Arial Narrow" w:hAnsi="Arial Narrow"/>
        </w:rPr>
        <w:t>s megfizeti.</w:t>
      </w:r>
    </w:p>
    <w:p w14:paraId="79AED1A9" w14:textId="26BEA934" w:rsidR="00897E4E" w:rsidRPr="00F0648C" w:rsidRDefault="00897E4E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7" w:name="_Toc126421395"/>
      <w:r w:rsidRPr="00F0648C">
        <w:rPr>
          <w:rFonts w:ascii="Arial Narrow" w:hAnsi="Arial Narrow"/>
        </w:rPr>
        <w:t>A juttatások összege év közbeni munkaviszony létesítés esetében</w:t>
      </w:r>
      <w:bookmarkEnd w:id="7"/>
    </w:p>
    <w:p w14:paraId="35D2B582" w14:textId="3A57772E" w:rsidR="00897E4E" w:rsidRPr="00F0648C" w:rsidRDefault="00897E4E" w:rsidP="00897E4E">
      <w:pPr>
        <w:pStyle w:val="SzvegtrzsA"/>
        <w:jc w:val="both"/>
        <w:rPr>
          <w:rStyle w:val="Nincs"/>
          <w:rFonts w:ascii="Arial Narrow" w:hAnsi="Arial Narrow"/>
          <w:color w:val="auto"/>
        </w:rPr>
      </w:pPr>
      <w:r w:rsidRPr="00F0648C">
        <w:rPr>
          <w:rStyle w:val="Nincs"/>
          <w:rFonts w:ascii="Arial Narrow" w:hAnsi="Arial Narrow"/>
          <w:color w:val="auto"/>
        </w:rPr>
        <w:t>Ha a munkavállaló mu</w:t>
      </w:r>
      <w:r w:rsidR="000E11FF" w:rsidRPr="00F0648C">
        <w:rPr>
          <w:rStyle w:val="Nincs"/>
          <w:rFonts w:ascii="Arial Narrow" w:hAnsi="Arial Narrow"/>
          <w:color w:val="auto"/>
        </w:rPr>
        <w:t xml:space="preserve">nkaviszonya év közben jön létre, úgy </w:t>
      </w:r>
      <w:r w:rsidRPr="00F0648C">
        <w:rPr>
          <w:rStyle w:val="Nincs"/>
          <w:rFonts w:ascii="Arial Narrow" w:hAnsi="Arial Narrow"/>
          <w:color w:val="auto"/>
        </w:rPr>
        <w:t>a béren kívüli juttatás minősülő összeg</w:t>
      </w:r>
      <w:r w:rsidR="000E11FF" w:rsidRPr="00F0648C">
        <w:rPr>
          <w:rStyle w:val="Nincs"/>
          <w:rFonts w:ascii="Arial Narrow" w:hAnsi="Arial Narrow"/>
          <w:color w:val="auto"/>
        </w:rPr>
        <w:t>é</w:t>
      </w:r>
      <w:r w:rsidRPr="00F0648C">
        <w:rPr>
          <w:rStyle w:val="Nincs"/>
          <w:rFonts w:ascii="Arial Narrow" w:hAnsi="Arial Narrow"/>
          <w:color w:val="auto"/>
        </w:rPr>
        <w:t xml:space="preserve">t </w:t>
      </w:r>
      <w:r w:rsidR="000E11FF" w:rsidRPr="00F0648C">
        <w:rPr>
          <w:rStyle w:val="Nincs"/>
          <w:rFonts w:ascii="Arial Narrow" w:hAnsi="Arial Narrow"/>
          <w:color w:val="auto"/>
        </w:rPr>
        <w:t>arányosítani kell.</w:t>
      </w:r>
    </w:p>
    <w:p w14:paraId="783C82F6" w14:textId="0C0F34B1" w:rsidR="000E11FF" w:rsidRPr="00F0648C" w:rsidRDefault="000E11FF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8" w:name="_Toc126421396"/>
      <w:r w:rsidRPr="00F0648C">
        <w:rPr>
          <w:rFonts w:ascii="Arial Narrow" w:hAnsi="Arial Narrow"/>
        </w:rPr>
        <w:t>Széchenyi Pihenő Kártya felhasználása</w:t>
      </w:r>
      <w:bookmarkEnd w:id="8"/>
    </w:p>
    <w:p w14:paraId="0D90A5CB" w14:textId="3E12F48C" w:rsidR="000E11FF" w:rsidRPr="00F0648C" w:rsidRDefault="000E11FF" w:rsidP="000E11FF">
      <w:pPr>
        <w:pStyle w:val="SzvegtrzsA"/>
        <w:spacing w:after="0"/>
        <w:rPr>
          <w:rFonts w:ascii="Arial Narrow" w:hAnsi="Arial Narrow"/>
          <w:b/>
          <w:bCs/>
          <w:color w:val="auto"/>
          <w:lang w:val="pt-PT"/>
        </w:rPr>
      </w:pPr>
      <w:r w:rsidRPr="00F0648C">
        <w:rPr>
          <w:rFonts w:ascii="Arial Narrow" w:hAnsi="Arial Narrow"/>
          <w:bCs/>
          <w:color w:val="auto"/>
          <w:lang w:val="pt-PT"/>
        </w:rPr>
        <w:t>A 76/2018 (VI.20.) Korm. Rendelet 5§-a szerint</w:t>
      </w:r>
      <w:r w:rsidRPr="00F0648C">
        <w:rPr>
          <w:rFonts w:ascii="Arial Narrow" w:hAnsi="Arial Narrow"/>
          <w:color w:val="auto"/>
          <w:lang w:val="pt-PT"/>
        </w:rPr>
        <w:t>:</w:t>
      </w:r>
      <w:r w:rsidRPr="00F0648C">
        <w:rPr>
          <w:rFonts w:ascii="Arial Narrow" w:hAnsi="Arial Narrow"/>
          <w:b/>
          <w:bCs/>
          <w:color w:val="auto"/>
          <w:lang w:val="pt-PT"/>
        </w:rPr>
        <w:t xml:space="preserve"> </w:t>
      </w:r>
    </w:p>
    <w:p w14:paraId="01350955" w14:textId="0703BD2D" w:rsidR="000E11FF" w:rsidRPr="00F0648C" w:rsidRDefault="000E11FF" w:rsidP="000E11FF">
      <w:pPr>
        <w:pStyle w:val="SzvegtrzsA"/>
        <w:spacing w:after="0"/>
        <w:jc w:val="both"/>
        <w:rPr>
          <w:rFonts w:ascii="Arial Narrow" w:hAnsi="Arial Narrow"/>
          <w:color w:val="auto"/>
        </w:rPr>
      </w:pPr>
      <w:r w:rsidRPr="00F0648C">
        <w:rPr>
          <w:rStyle w:val="Hyperlink0"/>
          <w:rFonts w:ascii="Arial Narrow" w:hAnsi="Arial Narrow"/>
          <w:color w:val="auto"/>
        </w:rPr>
        <w:t>(1)</w:t>
      </w:r>
      <w:r w:rsidRPr="00F0648C">
        <w:rPr>
          <w:rStyle w:val="Nincs"/>
          <w:rFonts w:ascii="Arial Narrow" w:hAnsi="Arial Narrow"/>
          <w:color w:val="auto"/>
          <w:vertAlign w:val="superscript"/>
        </w:rPr>
        <w:t> </w:t>
      </w:r>
      <w:r w:rsidRPr="00F0648C">
        <w:rPr>
          <w:rStyle w:val="Hyperlink0"/>
          <w:rFonts w:ascii="Arial Narrow" w:hAnsi="Arial Narrow"/>
          <w:color w:val="auto"/>
        </w:rPr>
        <w:t xml:space="preserve"> A szolgá</w:t>
      </w:r>
      <w:r w:rsidRPr="00F0648C">
        <w:rPr>
          <w:rStyle w:val="Nincs"/>
          <w:rFonts w:ascii="Arial Narrow" w:hAnsi="Arial Narrow"/>
          <w:color w:val="auto"/>
          <w:lang w:val="it-IT"/>
        </w:rPr>
        <w:t>ltat</w:t>
      </w:r>
      <w:r w:rsidRPr="00F0648C">
        <w:rPr>
          <w:rStyle w:val="Hyperlink0"/>
          <w:rFonts w:ascii="Arial Narrow" w:hAnsi="Arial Narrow"/>
          <w:color w:val="auto"/>
        </w:rPr>
        <w:t>ó - a Sz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chenyi Pihenő Kártyával kezdem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nyezett fizet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s elfogadás eset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n - kizár</w:t>
      </w:r>
      <w:r w:rsidRPr="00F0648C">
        <w:rPr>
          <w:rStyle w:val="Nincs"/>
          <w:rFonts w:ascii="Arial Narrow" w:hAnsi="Arial Narrow"/>
          <w:color w:val="auto"/>
          <w:lang w:val="es-ES_tradnl"/>
        </w:rPr>
        <w:t>ó</w:t>
      </w:r>
      <w:r w:rsidRPr="00F0648C">
        <w:rPr>
          <w:rStyle w:val="Hyperlink0"/>
          <w:rFonts w:ascii="Arial Narrow" w:hAnsi="Arial Narrow"/>
          <w:color w:val="auto"/>
        </w:rPr>
        <w:t>lag a szolgá</w:t>
      </w:r>
      <w:r w:rsidRPr="00F0648C">
        <w:rPr>
          <w:rStyle w:val="Nincs"/>
          <w:rFonts w:ascii="Arial Narrow" w:hAnsi="Arial Narrow"/>
          <w:color w:val="auto"/>
          <w:lang w:val="it-IT"/>
        </w:rPr>
        <w:t>ltat</w:t>
      </w:r>
      <w:r w:rsidRPr="00F0648C">
        <w:rPr>
          <w:rStyle w:val="Hyperlink0"/>
          <w:rFonts w:ascii="Arial Narrow" w:hAnsi="Arial Narrow"/>
          <w:color w:val="auto"/>
        </w:rPr>
        <w:t>ó tev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kenys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gi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Hyperlink0"/>
          <w:rFonts w:ascii="Arial Narrow" w:hAnsi="Arial Narrow"/>
          <w:color w:val="auto"/>
        </w:rPr>
        <w:t>r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be tartoz</w:t>
      </w:r>
      <w:r w:rsidRPr="00F0648C">
        <w:rPr>
          <w:rStyle w:val="Nincs"/>
          <w:rFonts w:ascii="Arial Narrow" w:hAnsi="Arial Narrow"/>
          <w:color w:val="auto"/>
          <w:lang w:val="es-ES_tradnl"/>
        </w:rPr>
        <w:t>ó</w:t>
      </w:r>
      <w:r w:rsidRPr="00F0648C">
        <w:rPr>
          <w:rStyle w:val="Hyperlink0"/>
          <w:rFonts w:ascii="Arial Narrow" w:hAnsi="Arial Narrow"/>
          <w:color w:val="auto"/>
        </w:rPr>
        <w:t>, a Sz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 xml:space="preserve">chenyi Pihenő Kártya juttatás felhasználásnak jogszerűen megfelelő és az alábbi felsorolásban szereplő </w:t>
      </w:r>
      <w:r w:rsidRPr="00F0648C">
        <w:rPr>
          <w:rStyle w:val="Nincs"/>
          <w:rFonts w:ascii="Arial Narrow" w:hAnsi="Arial Narrow"/>
          <w:color w:val="auto"/>
          <w:lang w:val="nl-NL"/>
        </w:rPr>
        <w:t>belf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Hyperlink0"/>
          <w:rFonts w:ascii="Arial Narrow" w:hAnsi="Arial Narrow"/>
          <w:color w:val="auto"/>
        </w:rPr>
        <w:t>ldi szolgá</w:t>
      </w:r>
      <w:r w:rsidRPr="00F0648C">
        <w:rPr>
          <w:rStyle w:val="Nincs"/>
          <w:rFonts w:ascii="Arial Narrow" w:hAnsi="Arial Narrow"/>
          <w:color w:val="auto"/>
          <w:lang w:val="it-IT"/>
        </w:rPr>
        <w:t>ltat</w:t>
      </w:r>
      <w:r w:rsidRPr="00F0648C">
        <w:rPr>
          <w:rStyle w:val="Hyperlink0"/>
          <w:rFonts w:ascii="Arial Narrow" w:hAnsi="Arial Narrow"/>
          <w:color w:val="auto"/>
        </w:rPr>
        <w:t xml:space="preserve">ást - ide nem 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rtve a szolgá</w:t>
      </w:r>
      <w:r w:rsidRPr="00F0648C">
        <w:rPr>
          <w:rStyle w:val="Nincs"/>
          <w:rFonts w:ascii="Arial Narrow" w:hAnsi="Arial Narrow"/>
          <w:color w:val="auto"/>
          <w:lang w:val="it-IT"/>
        </w:rPr>
        <w:t>ltat</w:t>
      </w:r>
      <w:r w:rsidRPr="00F0648C">
        <w:rPr>
          <w:rStyle w:val="Hyperlink0"/>
          <w:rFonts w:ascii="Arial Narrow" w:hAnsi="Arial Narrow"/>
          <w:color w:val="auto"/>
        </w:rPr>
        <w:t>ás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Hyperlink0"/>
          <w:rFonts w:ascii="Arial Narrow" w:hAnsi="Arial Narrow"/>
          <w:color w:val="auto"/>
        </w:rPr>
        <w:t>zvetít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s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lang w:val="da-DK"/>
        </w:rPr>
        <w:t>t - ny</w:t>
      </w:r>
      <w:r w:rsidRPr="00F0648C">
        <w:rPr>
          <w:rStyle w:val="Hyperlink0"/>
          <w:rFonts w:ascii="Arial Narrow" w:hAnsi="Arial Narrow"/>
          <w:color w:val="auto"/>
        </w:rPr>
        <w:t>újthat a munkavállaló és társkártyával rendelkező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Hyperlink0"/>
          <w:rFonts w:ascii="Arial Narrow" w:hAnsi="Arial Narrow"/>
          <w:color w:val="auto"/>
        </w:rPr>
        <w:t>zeli hozzátartoz</w:t>
      </w:r>
      <w:r w:rsidRPr="00F0648C">
        <w:rPr>
          <w:rStyle w:val="Nincs"/>
          <w:rFonts w:ascii="Arial Narrow" w:hAnsi="Arial Narrow"/>
          <w:color w:val="auto"/>
          <w:lang w:val="es-ES_tradnl"/>
        </w:rPr>
        <w:t>ó</w:t>
      </w:r>
      <w:r w:rsidRPr="00F0648C">
        <w:rPr>
          <w:rStyle w:val="Hyperlink0"/>
          <w:rFonts w:ascii="Arial Narrow" w:hAnsi="Arial Narrow"/>
          <w:color w:val="auto"/>
        </w:rPr>
        <w:t>ja r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Hyperlink0"/>
          <w:rFonts w:ascii="Arial Narrow" w:hAnsi="Arial Narrow"/>
          <w:color w:val="auto"/>
        </w:rPr>
        <w:t>sz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lang w:val="it-IT"/>
        </w:rPr>
        <w:t>re:</w:t>
      </w:r>
    </w:p>
    <w:p w14:paraId="6AB3B846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szálláshely-szolgá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55.10., 55.20., 55.30.),</w:t>
      </w:r>
    </w:p>
    <w:p w14:paraId="0BB150B1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belf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ldi utazásk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zvetít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s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belf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ldi utazásszervez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79.11-bő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l belf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ldi szálláshely foglalá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 xml:space="preserve">sa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belf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ldi utazás foglalása, 79.12-bő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l belf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ldi el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őre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sszeállított utazási csomagok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rt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kesít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se),</w:t>
      </w:r>
    </w:p>
    <w:p w14:paraId="2C714D86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a szálláshelyen ig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nybe vehető és a szálláshely-szolgá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ással együttesen fizethető bármely 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ás,</w:t>
      </w:r>
    </w:p>
    <w:p w14:paraId="11B7E280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fizikai 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rzetet javító 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96.04),</w:t>
      </w:r>
    </w:p>
    <w:p w14:paraId="567913A7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ttermi, mozgó vend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glátá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56.10.),</w:t>
      </w:r>
    </w:p>
    <w:p w14:paraId="7DF3CE9F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egy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b vend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glátá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56.29.),</w:t>
      </w:r>
    </w:p>
    <w:p w14:paraId="0D4AAB9E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egy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b humán-eg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szs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gügyi ellátá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86.90-bő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 a fizioter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ápiás 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pt-PT"/>
        </w:rPr>
        <w:t>s, a dent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pt-PT"/>
        </w:rPr>
        <w:t>lhigi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niai kezel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s, a diagnosztikai 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ás, a terhesgondozás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 az egy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b, má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shov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 nem sorolt humán-eg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szs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gügyi ellátá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pt-PT"/>
        </w:rPr>
        <w:t>s),</w:t>
      </w:r>
    </w:p>
    <w:p w14:paraId="04A677A3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előad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-műv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szet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90.01.),</w:t>
      </w:r>
    </w:p>
    <w:p w14:paraId="01485447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múzeumi tev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kenys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91.02.),</w:t>
      </w:r>
    </w:p>
    <w:p w14:paraId="4ED5D3C6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ny-, állatkert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és termé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szetv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delmi terü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da-DK"/>
        </w:rPr>
        <w:t>let m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űk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dtet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se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91.04.),</w:t>
      </w:r>
    </w:p>
    <w:p w14:paraId="7C2A44AB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vidámparki, sz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rakoztat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parki tev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kenys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93.21.),</w:t>
      </w:r>
    </w:p>
    <w:p w14:paraId="7C995572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  <w:lang w:val="nl-NL"/>
        </w:rPr>
        <w:t>testedz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si 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93.13.),</w:t>
      </w:r>
    </w:p>
    <w:p w14:paraId="216FE409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egy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nl-NL"/>
        </w:rPr>
        <w:t>b sporttev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kenys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08 93.19-ből a verseny-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s lovagl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istáll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nl-NL"/>
        </w:rPr>
        <w:t>k tev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kenys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ge, a sporthorg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ászat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 a sportesem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nyek, a szabadidős sportrendezv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nyek nevez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si, regisztráci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s d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íja),</w:t>
      </w:r>
    </w:p>
    <w:p w14:paraId="5C8BFD37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belvízi szem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lyszállítá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50.30.),</w:t>
      </w:r>
    </w:p>
    <w:p w14:paraId="017E1FEB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egy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b foglalá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79.90-ből az idegenvezet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pt-PT"/>
        </w:rPr>
        <w:t>s),</w:t>
      </w:r>
    </w:p>
    <w:p w14:paraId="5E9B344A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sportl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tesítm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ny műk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dtet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se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93.11-ből a sportpá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ly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ák b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rl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se, uszodabel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pő 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-b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rlet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rt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kesít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se),</w:t>
      </w:r>
    </w:p>
    <w:p w14:paraId="0331E463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sportegyesületi tev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kenys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93.12.),</w:t>
      </w:r>
    </w:p>
    <w:p w14:paraId="2C135F51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sport, szabadidős 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pz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85.51.),</w:t>
      </w:r>
    </w:p>
    <w:p w14:paraId="7E3C667D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szabadidős, sporteszk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z 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lcs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nz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se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77.21.),</w:t>
      </w:r>
    </w:p>
    <w:p w14:paraId="6E34C5DD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helyk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zi vasúti szem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lyszállítá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(TE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49.10-ből kizár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lag a keskenynyomk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zű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vas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úton 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rt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nő szem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lyszállítá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pt-PT"/>
        </w:rPr>
        <w:t>s),</w:t>
      </w:r>
    </w:p>
    <w:p w14:paraId="7997A43F" w14:textId="77777777" w:rsidR="000E11FF" w:rsidRPr="00F0648C" w:rsidRDefault="000E11FF" w:rsidP="000E11FF">
      <w:pPr>
        <w:pStyle w:val="Alaprtelmezett"/>
        <w:numPr>
          <w:ilvl w:val="0"/>
          <w:numId w:val="24"/>
        </w:numPr>
        <w:tabs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425"/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má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shov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 nem sorolt egy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b sz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rakoztatás, szabadidő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pt-PT"/>
        </w:rPr>
        <w:t>s tev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kenys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g (TEÁOR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rtl/>
        </w:rPr>
        <w:t>’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08 93.29-ből a szabadidő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ru-RU"/>
        </w:rPr>
        <w:t xml:space="preserve">park-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 strandszolgá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 xml:space="preserve">ás, sípálya 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sporthaj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kik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tő 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ásai, valamint a szabadidő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s lé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tesítm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ny műk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dtetője által nyújtott, a pihen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st, szabadidőt szolgáló eszk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k 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lcs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nz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se).</w:t>
      </w:r>
    </w:p>
    <w:p w14:paraId="4984F38E" w14:textId="2FF83630" w:rsidR="000E11FF" w:rsidRDefault="000E11FF" w:rsidP="000E11FF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Nincs"/>
          <w:rFonts w:ascii="Arial Narrow" w:hAnsi="Arial Narrow"/>
          <w:color w:val="auto"/>
          <w:shd w:val="clear" w:color="auto" w:fill="FFFFFF"/>
        </w:rPr>
      </w:pP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(2) A szolgá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it-IT"/>
        </w:rPr>
        <w:t>ltat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ó a munkavállaló 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s 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árská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n-US"/>
        </w:rPr>
        <w:t>rty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ával rendelkező 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zeli hozzátartoz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ja rendelkez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re áll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, Sz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chenyi Pihenő Kártya juttatásk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nt utalt p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nzeszk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zt 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szp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nzre vagy 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szp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nz-helyettesítő fizet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si eszk</w:t>
      </w:r>
      <w:r w:rsidRPr="00F0648C">
        <w:rPr>
          <w:rStyle w:val="Nincs"/>
          <w:rFonts w:ascii="Arial Narrow" w:hAnsi="Arial Narrow"/>
          <w:color w:val="auto"/>
          <w:shd w:val="clear" w:color="auto" w:fill="FFFFFF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shd w:val="clear" w:color="auto" w:fill="FFFFFF"/>
        </w:rPr>
        <w:t>zre nem válthatja át.</w:t>
      </w:r>
    </w:p>
    <w:p w14:paraId="6043ABAC" w14:textId="77777777" w:rsidR="00F0648C" w:rsidRPr="00F0648C" w:rsidRDefault="00F0648C" w:rsidP="000E11FF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Nincs"/>
          <w:rFonts w:ascii="Arial Narrow" w:eastAsia="Times New Roman" w:hAnsi="Arial Narrow" w:cs="Times New Roman"/>
          <w:color w:val="auto"/>
          <w:shd w:val="clear" w:color="auto" w:fill="FFFFFF"/>
        </w:rPr>
      </w:pPr>
    </w:p>
    <w:p w14:paraId="246C33D2" w14:textId="7E7B4CA6" w:rsidR="006B38C3" w:rsidRPr="00F0648C" w:rsidRDefault="00724139" w:rsidP="00F0648C">
      <w:pPr>
        <w:pStyle w:val="Cmsor1"/>
        <w:numPr>
          <w:ilvl w:val="0"/>
          <w:numId w:val="26"/>
        </w:numPr>
        <w:spacing w:after="240"/>
        <w:jc w:val="both"/>
        <w:rPr>
          <w:rFonts w:ascii="Arial Narrow" w:hAnsi="Arial Narrow"/>
        </w:rPr>
      </w:pPr>
      <w:bookmarkStart w:id="9" w:name="_Toc126421397"/>
      <w:r w:rsidRPr="00F0648C">
        <w:rPr>
          <w:rFonts w:ascii="Arial Narrow" w:hAnsi="Arial Narrow"/>
        </w:rPr>
        <w:t>A munkavállalók tájékoztatása jelen Szabályzat tartalmáról</w:t>
      </w:r>
      <w:bookmarkEnd w:id="9"/>
    </w:p>
    <w:p w14:paraId="660CB3A9" w14:textId="1F7223D9" w:rsidR="006B38C3" w:rsidRPr="00F0648C" w:rsidRDefault="00724139" w:rsidP="003F4346">
      <w:pPr>
        <w:pStyle w:val="SzvegtrzsA"/>
        <w:jc w:val="both"/>
        <w:rPr>
          <w:rStyle w:val="Nincs"/>
          <w:rFonts w:ascii="Arial Narrow" w:hAnsi="Arial Narrow"/>
          <w:color w:val="auto"/>
        </w:rPr>
      </w:pPr>
      <w:r w:rsidRPr="00F0648C">
        <w:rPr>
          <w:rStyle w:val="Nincs"/>
          <w:rFonts w:ascii="Arial Narrow" w:hAnsi="Arial Narrow"/>
          <w:color w:val="auto"/>
        </w:rPr>
        <w:t>A Társasá</w:t>
      </w:r>
      <w:r w:rsidRPr="00F0648C">
        <w:rPr>
          <w:rStyle w:val="Nincs"/>
          <w:rFonts w:ascii="Arial Narrow" w:hAnsi="Arial Narrow"/>
          <w:color w:val="auto"/>
          <w:lang w:val="da-DK"/>
        </w:rPr>
        <w:t>g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</w:rPr>
        <w:t>teles gondoskodni arr</w:t>
      </w:r>
      <w:r w:rsidRPr="00F0648C">
        <w:rPr>
          <w:rStyle w:val="Nincs"/>
          <w:rFonts w:ascii="Arial Narrow" w:hAnsi="Arial Narrow"/>
          <w:color w:val="auto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</w:rPr>
        <w:t>l, hogy a munkavállal</w:t>
      </w:r>
      <w:r w:rsidRPr="00F0648C">
        <w:rPr>
          <w:rStyle w:val="Nincs"/>
          <w:rFonts w:ascii="Arial Narrow" w:hAnsi="Arial Narrow"/>
          <w:color w:val="auto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</w:rPr>
        <w:t>k a Szabályzat tartalmát megismerhess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k. Táj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koztatási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</w:rPr>
        <w:t>telezetts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g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nek tárgy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lang w:val="da-DK"/>
        </w:rPr>
        <w:t>v janu</w:t>
      </w:r>
      <w:r w:rsidRPr="00F0648C">
        <w:rPr>
          <w:rStyle w:val="Nincs"/>
          <w:rFonts w:ascii="Arial Narrow" w:hAnsi="Arial Narrow"/>
          <w:color w:val="auto"/>
        </w:rPr>
        <w:t>ár 31. napjá</w:t>
      </w:r>
      <w:r w:rsidRPr="00F0648C">
        <w:rPr>
          <w:rStyle w:val="Nincs"/>
          <w:rFonts w:ascii="Arial Narrow" w:hAnsi="Arial Narrow"/>
          <w:color w:val="auto"/>
          <w:lang w:val="da-DK"/>
        </w:rPr>
        <w:t>ig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</w:rPr>
        <w:t>teles eleget tenni, oly m</w:t>
      </w:r>
      <w:r w:rsidRPr="00F0648C">
        <w:rPr>
          <w:rStyle w:val="Nincs"/>
          <w:rFonts w:ascii="Arial Narrow" w:hAnsi="Arial Narrow"/>
          <w:color w:val="auto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</w:rPr>
        <w:t>don, hogy jelen Szabályzat egy p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ldányát a munkavállal</w:t>
      </w:r>
      <w:r w:rsidRPr="00F0648C">
        <w:rPr>
          <w:rStyle w:val="Nincs"/>
          <w:rFonts w:ascii="Arial Narrow" w:hAnsi="Arial Narrow"/>
          <w:color w:val="auto"/>
          <w:lang w:val="es-ES_tradnl"/>
        </w:rPr>
        <w:t>ó</w:t>
      </w:r>
      <w:r w:rsidRPr="00F0648C">
        <w:rPr>
          <w:rStyle w:val="Nincs"/>
          <w:rFonts w:ascii="Arial Narrow" w:hAnsi="Arial Narrow"/>
          <w:color w:val="auto"/>
        </w:rPr>
        <w:t>k által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</w:rPr>
        <w:t>z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</w:rPr>
        <w:t>sen használt helyis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gben - minden munkavállal</w:t>
      </w:r>
      <w:r w:rsidRPr="00F0648C">
        <w:rPr>
          <w:rStyle w:val="Nincs"/>
          <w:rFonts w:ascii="Arial Narrow" w:hAnsi="Arial Narrow"/>
          <w:color w:val="auto"/>
          <w:lang w:val="es-ES_tradnl"/>
        </w:rPr>
        <w:t xml:space="preserve">ó </w:t>
      </w:r>
      <w:r w:rsidRPr="00F0648C">
        <w:rPr>
          <w:rStyle w:val="Nincs"/>
          <w:rFonts w:ascii="Arial Narrow" w:hAnsi="Arial Narrow"/>
          <w:color w:val="auto"/>
        </w:rPr>
        <w:t>számára biztosítva a szabad hozzáf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r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 xml:space="preserve">st </w:t>
      </w:r>
      <w:proofErr w:type="gramStart"/>
      <w:r w:rsidRPr="00F0648C">
        <w:rPr>
          <w:rStyle w:val="Nincs"/>
          <w:rFonts w:ascii="Arial Narrow" w:hAnsi="Arial Narrow"/>
          <w:color w:val="auto"/>
        </w:rPr>
        <w:t>- 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  <w:lang w:val="it-IT"/>
        </w:rPr>
        <w:t>zz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teszi</w:t>
      </w:r>
      <w:proofErr w:type="gramEnd"/>
      <w:r w:rsidRPr="00F0648C">
        <w:rPr>
          <w:rStyle w:val="Nincs"/>
          <w:rFonts w:ascii="Arial Narrow" w:hAnsi="Arial Narrow"/>
          <w:color w:val="auto"/>
        </w:rPr>
        <w:t xml:space="preserve">. </w:t>
      </w:r>
    </w:p>
    <w:p w14:paraId="26CA03FA" w14:textId="77777777" w:rsidR="00F0648C" w:rsidRDefault="00724139" w:rsidP="003F4346">
      <w:pPr>
        <w:pStyle w:val="SzvegtrzsA"/>
        <w:jc w:val="both"/>
        <w:rPr>
          <w:rStyle w:val="Nincs"/>
          <w:rFonts w:ascii="Arial Narrow" w:hAnsi="Arial Narrow"/>
          <w:color w:val="auto"/>
        </w:rPr>
        <w:sectPr w:rsidR="00F0648C" w:rsidSect="00CD7573">
          <w:headerReference w:type="default" r:id="rId11"/>
          <w:footerReference w:type="default" r:id="rId12"/>
          <w:pgSz w:w="11900" w:h="16840"/>
          <w:pgMar w:top="1418" w:right="1127" w:bottom="1134" w:left="1417" w:header="708" w:footer="708" w:gutter="0"/>
          <w:pgNumType w:start="0"/>
          <w:cols w:space="720"/>
          <w:titlePg/>
        </w:sectPr>
      </w:pPr>
      <w:r w:rsidRPr="00F0648C">
        <w:rPr>
          <w:rStyle w:val="Nincs"/>
          <w:rFonts w:ascii="Arial Narrow" w:hAnsi="Arial Narrow"/>
          <w:color w:val="auto"/>
        </w:rPr>
        <w:t>Mindezeken túlmenően, a munkavállal</w:t>
      </w:r>
      <w:r w:rsidRPr="00F0648C">
        <w:rPr>
          <w:rStyle w:val="Nincs"/>
          <w:rFonts w:ascii="Arial Narrow" w:hAnsi="Arial Narrow"/>
          <w:color w:val="auto"/>
          <w:lang w:val="es-ES_tradnl"/>
        </w:rPr>
        <w:t xml:space="preserve">ó </w:t>
      </w:r>
      <w:r w:rsidRPr="00F0648C">
        <w:rPr>
          <w:rStyle w:val="Nincs"/>
          <w:rFonts w:ascii="Arial Narrow" w:hAnsi="Arial Narrow"/>
          <w:color w:val="auto"/>
        </w:rPr>
        <w:t>kifejezett k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r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s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  <w:lang w:val="it-IT"/>
        </w:rPr>
        <w:t>re a T</w:t>
      </w:r>
      <w:r w:rsidRPr="00F0648C">
        <w:rPr>
          <w:rStyle w:val="Nincs"/>
          <w:rFonts w:ascii="Arial Narrow" w:hAnsi="Arial Narrow"/>
          <w:color w:val="auto"/>
        </w:rPr>
        <w:t>ársasá</w:t>
      </w:r>
      <w:r w:rsidRPr="00F0648C">
        <w:rPr>
          <w:rStyle w:val="Nincs"/>
          <w:rFonts w:ascii="Arial Narrow" w:hAnsi="Arial Narrow"/>
          <w:color w:val="auto"/>
          <w:lang w:val="da-DK"/>
        </w:rPr>
        <w:t>g k</w:t>
      </w:r>
      <w:r w:rsidRPr="00F0648C">
        <w:rPr>
          <w:rStyle w:val="Nincs"/>
          <w:rFonts w:ascii="Arial Narrow" w:hAnsi="Arial Narrow"/>
          <w:color w:val="auto"/>
          <w:lang w:val="sv-SE"/>
        </w:rPr>
        <w:t>ö</w:t>
      </w:r>
      <w:r w:rsidRPr="00F0648C">
        <w:rPr>
          <w:rStyle w:val="Nincs"/>
          <w:rFonts w:ascii="Arial Narrow" w:hAnsi="Arial Narrow"/>
          <w:color w:val="auto"/>
        </w:rPr>
        <w:t>teles jelen Szabályzatba a betekint</w:t>
      </w:r>
      <w:r w:rsidRPr="00F0648C">
        <w:rPr>
          <w:rStyle w:val="Nincs"/>
          <w:rFonts w:ascii="Arial Narrow" w:hAnsi="Arial Narrow"/>
          <w:color w:val="auto"/>
          <w:lang w:val="fr-FR"/>
        </w:rPr>
        <w:t>é</w:t>
      </w:r>
      <w:r w:rsidRPr="00F0648C">
        <w:rPr>
          <w:rStyle w:val="Nincs"/>
          <w:rFonts w:ascii="Arial Narrow" w:hAnsi="Arial Narrow"/>
          <w:color w:val="auto"/>
        </w:rPr>
        <w:t>st a munkavállal</w:t>
      </w:r>
      <w:r w:rsidRPr="00F0648C">
        <w:rPr>
          <w:rStyle w:val="Nincs"/>
          <w:rFonts w:ascii="Arial Narrow" w:hAnsi="Arial Narrow"/>
          <w:color w:val="auto"/>
          <w:lang w:val="es-ES_tradnl"/>
        </w:rPr>
        <w:t xml:space="preserve">ó </w:t>
      </w:r>
      <w:r w:rsidRPr="00F0648C">
        <w:rPr>
          <w:rStyle w:val="Nincs"/>
          <w:rFonts w:ascii="Arial Narrow" w:hAnsi="Arial Narrow"/>
          <w:color w:val="auto"/>
        </w:rPr>
        <w:t>számára biztosítani.</w:t>
      </w:r>
    </w:p>
    <w:p w14:paraId="6E842026" w14:textId="737A1D7D" w:rsidR="006B38C3" w:rsidRPr="00F0648C" w:rsidRDefault="00F0648C" w:rsidP="00F0648C">
      <w:pPr>
        <w:pStyle w:val="Cmsor1"/>
        <w:numPr>
          <w:ilvl w:val="3"/>
          <w:numId w:val="4"/>
        </w:numPr>
        <w:spacing w:after="240"/>
        <w:jc w:val="right"/>
        <w:rPr>
          <w:rFonts w:ascii="Arial Narrow" w:hAnsi="Arial Narrow"/>
          <w:b w:val="0"/>
          <w:sz w:val="22"/>
          <w:szCs w:val="22"/>
        </w:rPr>
      </w:pPr>
      <w:bookmarkStart w:id="10" w:name="_Toc126421398"/>
      <w:r w:rsidRPr="00F0648C">
        <w:rPr>
          <w:rFonts w:ascii="Arial Narrow" w:hAnsi="Arial Narrow"/>
          <w:b w:val="0"/>
          <w:sz w:val="22"/>
          <w:szCs w:val="22"/>
        </w:rPr>
        <w:lastRenderedPageBreak/>
        <w:t>sz. melléklet</w:t>
      </w:r>
      <w:bookmarkEnd w:id="10"/>
    </w:p>
    <w:p w14:paraId="4712999F" w14:textId="38478D2B" w:rsidR="006A7468" w:rsidRPr="00F0648C" w:rsidRDefault="00935400" w:rsidP="00F0648C">
      <w:pPr>
        <w:pStyle w:val="Nincstrkz"/>
        <w:rPr>
          <w:rFonts w:ascii="Arial Narrow" w:hAnsi="Arial Narrow"/>
          <w:b/>
          <w:lang w:eastAsia="ar-SA"/>
        </w:rPr>
      </w:pPr>
      <w:bookmarkStart w:id="11" w:name="_Toc531872323"/>
      <w:r w:rsidRPr="00935400">
        <w:rPr>
          <w:rFonts w:ascii="Arial Narrow" w:hAnsi="Arial Narrow"/>
          <w:b/>
          <w:lang w:eastAsia="ar-SA"/>
        </w:rPr>
        <w:t>Székesfehérvári</w:t>
      </w:r>
      <w:r w:rsidR="006A7468" w:rsidRPr="00935400">
        <w:rPr>
          <w:rFonts w:ascii="Arial Narrow" w:hAnsi="Arial Narrow"/>
          <w:b/>
          <w:lang w:eastAsia="ar-SA"/>
        </w:rPr>
        <w:t xml:space="preserve"> Tudományos</w:t>
      </w:r>
      <w:bookmarkStart w:id="12" w:name="_GoBack"/>
      <w:bookmarkEnd w:id="12"/>
      <w:r w:rsidR="006A7468" w:rsidRPr="00F0648C">
        <w:rPr>
          <w:rFonts w:ascii="Arial Narrow" w:hAnsi="Arial Narrow"/>
          <w:b/>
          <w:lang w:eastAsia="ar-SA"/>
        </w:rPr>
        <w:t xml:space="preserve"> és Innovációs Park Nonprofit Kft.</w:t>
      </w:r>
    </w:p>
    <w:p w14:paraId="0F1F3EDA" w14:textId="1EABDFEE" w:rsidR="006A7468" w:rsidRPr="006A7468" w:rsidRDefault="006A7468" w:rsidP="006A7468">
      <w:pPr>
        <w:rPr>
          <w:rFonts w:ascii="Arial Narrow" w:hAnsi="Arial Narrow"/>
          <w:lang w:val="hu-HU" w:eastAsia="ar-SA"/>
        </w:rPr>
      </w:pPr>
      <w:r w:rsidRPr="006A7468">
        <w:rPr>
          <w:rFonts w:ascii="Arial Narrow" w:hAnsi="Arial Narrow"/>
          <w:lang w:val="hu-HU" w:eastAsia="ar-SA"/>
        </w:rPr>
        <w:t>Székhely: 1034 Budapest, Bécsi út 96/B</w:t>
      </w:r>
    </w:p>
    <w:p w14:paraId="1AC2CF40" w14:textId="77777777" w:rsidR="006A7468" w:rsidRPr="006A7468" w:rsidRDefault="006A7468" w:rsidP="006A7468">
      <w:pPr>
        <w:pStyle w:val="Cmsor2"/>
        <w:rPr>
          <w:rFonts w:ascii="Arial Narrow" w:hAnsi="Arial Narrow"/>
          <w:sz w:val="22"/>
          <w:szCs w:val="22"/>
          <w:lang w:eastAsia="ar-SA"/>
        </w:rPr>
      </w:pPr>
    </w:p>
    <w:p w14:paraId="0B917161" w14:textId="77777777" w:rsidR="006A7468" w:rsidRPr="00F0648C" w:rsidRDefault="006A7468" w:rsidP="00F0648C">
      <w:pPr>
        <w:pStyle w:val="Nincstrkz"/>
        <w:jc w:val="center"/>
        <w:rPr>
          <w:rFonts w:ascii="Arial Narrow" w:hAnsi="Arial Narrow"/>
          <w:b/>
          <w:i/>
        </w:rPr>
      </w:pPr>
      <w:r w:rsidRPr="00F0648C">
        <w:rPr>
          <w:rFonts w:ascii="Arial Narrow" w:hAnsi="Arial Narrow"/>
          <w:b/>
          <w:lang w:eastAsia="ar-SA"/>
        </w:rPr>
        <w:t>NYILATKOZAT ÉS MEGBÍZÁS</w:t>
      </w:r>
      <w:r w:rsidRPr="00F0648C">
        <w:rPr>
          <w:rFonts w:ascii="Arial Narrow" w:hAnsi="Arial Narrow"/>
          <w:b/>
          <w:lang w:eastAsia="ar-SA"/>
        </w:rPr>
        <w:br/>
      </w:r>
      <w:r w:rsidRPr="00F0648C">
        <w:rPr>
          <w:rFonts w:ascii="Arial Narrow" w:hAnsi="Arial Narrow"/>
          <w:b/>
        </w:rPr>
        <w:t>béren kívüli juttatás igénybevételéről</w:t>
      </w:r>
      <w:bookmarkEnd w:id="11"/>
      <w:r w:rsidRPr="00F0648C">
        <w:rPr>
          <w:rFonts w:ascii="Arial Narrow" w:hAnsi="Arial Narrow"/>
          <w:b/>
        </w:rPr>
        <w:t>, utaláshoz</w:t>
      </w:r>
    </w:p>
    <w:p w14:paraId="65B74B5C" w14:textId="77777777" w:rsidR="006A7468" w:rsidRPr="00F0648C" w:rsidRDefault="006A7468" w:rsidP="00F0648C">
      <w:pPr>
        <w:pStyle w:val="Nincstrkz"/>
        <w:jc w:val="center"/>
        <w:rPr>
          <w:rFonts w:ascii="Arial Narrow" w:hAnsi="Arial Narrow"/>
          <w:b/>
          <w:i/>
          <w:caps/>
        </w:rPr>
      </w:pPr>
      <w:r w:rsidRPr="00F0648C">
        <w:rPr>
          <w:rFonts w:ascii="Arial Narrow" w:hAnsi="Arial Narrow"/>
          <w:b/>
          <w:i/>
        </w:rPr>
        <w:t>(csak pontosan, hiánytalanul kitöltött nyomtatványt fogadható el!)</w:t>
      </w:r>
    </w:p>
    <w:p w14:paraId="43D3004F" w14:textId="77777777" w:rsidR="006A7468" w:rsidRPr="006A7468" w:rsidRDefault="006A7468" w:rsidP="006A7468">
      <w:pPr>
        <w:spacing w:after="60"/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t>Alulírott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5837"/>
      </w:tblGrid>
      <w:tr w:rsidR="006A7468" w:rsidRPr="006A7468" w14:paraId="35D2A038" w14:textId="77777777" w:rsidTr="006D4BE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0BFA228" w14:textId="77777777" w:rsidR="006A7468" w:rsidRPr="006A7468" w:rsidRDefault="006A7468" w:rsidP="006D4BEA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t>Munkavállaló neve: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2BC88A3" w14:textId="1FC4E8E3" w:rsidR="006A7468" w:rsidRPr="006A7468" w:rsidRDefault="006A7468" w:rsidP="006A7468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6A7468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6A7468">
              <w:rPr>
                <w:rFonts w:ascii="Arial Narrow" w:hAnsi="Arial Narrow"/>
                <w:b/>
                <w:sz w:val="22"/>
                <w:szCs w:val="22"/>
              </w:rPr>
              <w:instrText xml:space="preserve"> MERGEFIELD "Előnév" </w:instrText>
            </w:r>
            <w:r w:rsidRPr="006A7468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6A746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6A7468" w:rsidRPr="006A7468" w14:paraId="5F918ECD" w14:textId="77777777" w:rsidTr="006D4BE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C59575D" w14:textId="77777777" w:rsidR="006A7468" w:rsidRPr="006A7468" w:rsidRDefault="006A7468" w:rsidP="006D4BE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t>Születési neve: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A796E84" w14:textId="1F12ED10" w:rsidR="006A7468" w:rsidRPr="006A7468" w:rsidRDefault="006A7468" w:rsidP="006A7468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7468" w:rsidRPr="006A7468" w14:paraId="07273250" w14:textId="77777777" w:rsidTr="006D4BE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E2027EF" w14:textId="77777777" w:rsidR="006A7468" w:rsidRPr="006A7468" w:rsidRDefault="006A7468" w:rsidP="006D4BEA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t>Születési hely, idő: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2A8F761" w14:textId="7F0E8CCD" w:rsidR="006A7468" w:rsidRPr="006A7468" w:rsidRDefault="006A7468" w:rsidP="006A7468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7468" w:rsidRPr="006A7468" w14:paraId="3E6908BD" w14:textId="77777777" w:rsidTr="006D4BE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5C1D406" w14:textId="77777777" w:rsidR="006A7468" w:rsidRPr="006A7468" w:rsidRDefault="006A7468" w:rsidP="006D4BEA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t>Adóazonosító jele: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7EF9D0E" w14:textId="5D988161" w:rsidR="006A7468" w:rsidRPr="006A7468" w:rsidRDefault="006A7468" w:rsidP="006D4BEA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7468" w:rsidRPr="006A7468" w14:paraId="63E8B5AE" w14:textId="77777777" w:rsidTr="006D4BE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E810ECE" w14:textId="77777777" w:rsidR="006A7468" w:rsidRPr="006A7468" w:rsidRDefault="006A7468" w:rsidP="006D4BE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t>SZÉP Kártya bankszámla száma: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821CE01" w14:textId="77777777" w:rsidR="006A7468" w:rsidRPr="006A7468" w:rsidRDefault="006A7468" w:rsidP="006D4BEA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18ED2B0" w14:textId="77777777" w:rsidR="006A7468" w:rsidRPr="006A7468" w:rsidRDefault="006A7468" w:rsidP="006A7468">
      <w:pPr>
        <w:spacing w:before="240" w:after="240"/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t>tudomásul veszem, hogy a SZÉP Kártya számlaszám és az egyéb adatok pontatlan kitöltéséből származó hátralékokért a munkáltató nem vállal felelősséget.</w:t>
      </w:r>
    </w:p>
    <w:p w14:paraId="0F359B28" w14:textId="32AC0CCB" w:rsidR="006A7468" w:rsidRPr="006A7468" w:rsidRDefault="006A7468" w:rsidP="006A7468">
      <w:pPr>
        <w:spacing w:before="240" w:after="240"/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</w:t>
      </w:r>
      <w:r w:rsidR="00935400">
        <w:rPr>
          <w:rFonts w:ascii="Arial Narrow" w:hAnsi="Arial Narrow"/>
          <w:sz w:val="22"/>
          <w:szCs w:val="22"/>
        </w:rPr>
        <w:t>Székesfehérvári</w:t>
      </w:r>
      <w:r w:rsidRPr="006A7468">
        <w:rPr>
          <w:rFonts w:ascii="Arial Narrow" w:hAnsi="Arial Narrow"/>
          <w:sz w:val="22"/>
          <w:szCs w:val="22"/>
        </w:rPr>
        <w:t xml:space="preserve"> Tudományos és Innovációs Park Nonprofit Kft. munkavállalójaként a 2023. adóévben Széchényi Pihenő Kártyára (SZÉP Kártya) utalt béren kívüli juttatást kívánok igénybe venni.</w:t>
      </w:r>
    </w:p>
    <w:p w14:paraId="168E12B1" w14:textId="77777777" w:rsidR="006A7468" w:rsidRPr="006A7468" w:rsidRDefault="006A7468" w:rsidP="006A7468">
      <w:pPr>
        <w:spacing w:after="240"/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t>A munkavállalók 2023. évben SZÉP-kártyára utalható éves keretösszege napi 8 órás, teljes munkaidőben, nettó 240 000 Ft, mely éves rendszeres juttatásként havi egyenlő részletekben kerül felosztásra és kifizetésre.</w:t>
      </w:r>
    </w:p>
    <w:tbl>
      <w:tblPr>
        <w:tblW w:w="949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93"/>
      </w:tblGrid>
      <w:tr w:rsidR="006A7468" w:rsidRPr="006A7468" w14:paraId="1A317A6B" w14:textId="77777777" w:rsidTr="006A746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DCE0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Munkaidő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6FA4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Jogosult vagyok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CC07E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Kérjük, jelölje x-el a munkaidőt</w:t>
            </w:r>
          </w:p>
        </w:tc>
      </w:tr>
      <w:tr w:rsidR="006A7468" w:rsidRPr="006A7468" w14:paraId="7B8BCED6" w14:textId="77777777" w:rsidTr="006A7468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09C6" w14:textId="77777777" w:rsidR="006A7468" w:rsidRPr="006A7468" w:rsidRDefault="006A7468" w:rsidP="006D4BE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napi 8 órás teljes munkaidő (nettó 240 000 Ft/év)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5E4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20.000ft/ hónap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4A80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</w:tr>
      <w:tr w:rsidR="006A7468" w:rsidRPr="006A7468" w14:paraId="54E94A32" w14:textId="77777777" w:rsidTr="006A7468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CBE" w14:textId="77777777" w:rsidR="006A7468" w:rsidRPr="006A7468" w:rsidRDefault="006A7468" w:rsidP="006D4BE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napi 6 órás részmunkaidő (nettó 180 000 Ft/év)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F863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15.000ft/hónap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ACC2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6A7468" w:rsidRPr="006A7468" w14:paraId="3DE8DD7E" w14:textId="77777777" w:rsidTr="006A7468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3117" w14:textId="77777777" w:rsidR="006A7468" w:rsidRPr="006A7468" w:rsidRDefault="006A7468" w:rsidP="006D4BE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napi 4 órás részmunkaidő (nettó 120 000 Ft/év)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96E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7468">
              <w:rPr>
                <w:rFonts w:ascii="Arial Narrow" w:hAnsi="Arial Narrow" w:cs="Calibri"/>
                <w:color w:val="000000"/>
                <w:sz w:val="22"/>
                <w:szCs w:val="22"/>
              </w:rPr>
              <w:t>10.000ft/hónap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89BAB" w14:textId="77777777" w:rsidR="006A7468" w:rsidRPr="006A7468" w:rsidRDefault="006A7468" w:rsidP="006D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2985F3AE" w14:textId="77777777" w:rsidR="006A7468" w:rsidRPr="006A7468" w:rsidRDefault="006A7468" w:rsidP="006A7468">
      <w:pPr>
        <w:rPr>
          <w:rFonts w:ascii="Arial Narrow" w:hAnsi="Arial Narrow"/>
          <w:sz w:val="22"/>
          <w:szCs w:val="22"/>
        </w:rPr>
      </w:pPr>
    </w:p>
    <w:p w14:paraId="12E229F0" w14:textId="77777777" w:rsidR="006A7468" w:rsidRPr="006A7468" w:rsidRDefault="006A7468" w:rsidP="006A7468">
      <w:pPr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t>E nyilatkozat megtétele előtt Széchenyi Pihenőkártyával</w:t>
      </w:r>
    </w:p>
    <w:p w14:paraId="096F99DB" w14:textId="77777777" w:rsidR="006A7468" w:rsidRPr="006A7468" w:rsidRDefault="006A7468" w:rsidP="006A7468">
      <w:pPr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Jelölő1"/>
      <w:r w:rsidRPr="006A7468">
        <w:rPr>
          <w:rFonts w:ascii="Arial Narrow" w:hAnsi="Arial Narrow"/>
          <w:sz w:val="22"/>
          <w:szCs w:val="22"/>
        </w:rPr>
        <w:instrText xml:space="preserve"> FORMCHECKBOX </w:instrText>
      </w:r>
      <w:r w:rsidR="00CA5FEA">
        <w:rPr>
          <w:rFonts w:ascii="Arial Narrow" w:hAnsi="Arial Narrow"/>
          <w:sz w:val="22"/>
          <w:szCs w:val="22"/>
        </w:rPr>
      </w:r>
      <w:r w:rsidR="00CA5FEA">
        <w:rPr>
          <w:rFonts w:ascii="Arial Narrow" w:hAnsi="Arial Narrow"/>
          <w:sz w:val="22"/>
          <w:szCs w:val="22"/>
        </w:rPr>
        <w:fldChar w:fldCharType="separate"/>
      </w:r>
      <w:r w:rsidRPr="006A7468">
        <w:rPr>
          <w:rFonts w:ascii="Arial Narrow" w:hAnsi="Arial Narrow"/>
          <w:sz w:val="22"/>
          <w:szCs w:val="22"/>
        </w:rPr>
        <w:fldChar w:fldCharType="end"/>
      </w:r>
      <w:bookmarkEnd w:id="13"/>
      <w:r w:rsidRPr="006A7468">
        <w:rPr>
          <w:rFonts w:ascii="Arial Narrow" w:hAnsi="Arial Narrow"/>
          <w:sz w:val="22"/>
          <w:szCs w:val="22"/>
        </w:rPr>
        <w:tab/>
        <w:t>rendelkezem</w:t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6A7468">
        <w:rPr>
          <w:rFonts w:ascii="Arial Narrow" w:hAnsi="Arial Narrow"/>
          <w:sz w:val="22"/>
          <w:szCs w:val="22"/>
        </w:rPr>
        <w:instrText xml:space="preserve"> FORMCHECKBOX </w:instrText>
      </w:r>
      <w:r w:rsidR="00CA5FEA">
        <w:rPr>
          <w:rFonts w:ascii="Arial Narrow" w:hAnsi="Arial Narrow"/>
          <w:sz w:val="22"/>
          <w:szCs w:val="22"/>
        </w:rPr>
      </w:r>
      <w:r w:rsidR="00CA5FEA">
        <w:rPr>
          <w:rFonts w:ascii="Arial Narrow" w:hAnsi="Arial Narrow"/>
          <w:sz w:val="22"/>
          <w:szCs w:val="22"/>
        </w:rPr>
        <w:fldChar w:fldCharType="separate"/>
      </w:r>
      <w:r w:rsidRPr="006A7468">
        <w:rPr>
          <w:rFonts w:ascii="Arial Narrow" w:hAnsi="Arial Narrow"/>
          <w:sz w:val="22"/>
          <w:szCs w:val="22"/>
        </w:rPr>
        <w:fldChar w:fldCharType="end"/>
      </w:r>
      <w:r w:rsidRPr="006A7468">
        <w:rPr>
          <w:rFonts w:ascii="Arial Narrow" w:hAnsi="Arial Narrow"/>
          <w:sz w:val="22"/>
          <w:szCs w:val="22"/>
        </w:rPr>
        <w:tab/>
        <w:t>nem rendelkezem.</w:t>
      </w:r>
    </w:p>
    <w:p w14:paraId="196E2CD8" w14:textId="5FEE95D7" w:rsidR="006A7468" w:rsidRPr="006A7468" w:rsidRDefault="006A7468" w:rsidP="006A7468">
      <w:pPr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t>Alulírott nyilatkozom, hogy a 2023. adóévben a</w:t>
      </w:r>
      <w:r w:rsidR="00935400">
        <w:rPr>
          <w:rFonts w:ascii="Arial Narrow" w:hAnsi="Arial Narrow"/>
          <w:sz w:val="22"/>
          <w:szCs w:val="22"/>
        </w:rPr>
        <w:t xml:space="preserve"> Székesfehérvári</w:t>
      </w:r>
      <w:r w:rsidRPr="006A7468">
        <w:rPr>
          <w:rFonts w:ascii="Arial Narrow" w:hAnsi="Arial Narrow"/>
          <w:sz w:val="22"/>
          <w:szCs w:val="22"/>
        </w:rPr>
        <w:t xml:space="preserve"> Tudományos és Innovációs Park Nonprofit </w:t>
      </w:r>
      <w:proofErr w:type="gramStart"/>
      <w:r w:rsidRPr="006A7468">
        <w:rPr>
          <w:rFonts w:ascii="Arial Narrow" w:hAnsi="Arial Narrow"/>
          <w:sz w:val="22"/>
          <w:szCs w:val="22"/>
        </w:rPr>
        <w:t>Kft.-</w:t>
      </w:r>
      <w:proofErr w:type="gramEnd"/>
      <w:r w:rsidRPr="006A7468">
        <w:rPr>
          <w:rFonts w:ascii="Arial Narrow" w:hAnsi="Arial Narrow"/>
          <w:sz w:val="22"/>
          <w:szCs w:val="22"/>
        </w:rPr>
        <w:t>n kívül más munkáltatótól béren kívüli juttatásban</w:t>
      </w:r>
    </w:p>
    <w:p w14:paraId="32BB1C7B" w14:textId="77777777" w:rsidR="006A7468" w:rsidRPr="006A7468" w:rsidRDefault="006A7468" w:rsidP="006A7468">
      <w:pPr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A7468">
        <w:rPr>
          <w:rFonts w:ascii="Arial Narrow" w:hAnsi="Arial Narrow"/>
          <w:sz w:val="22"/>
          <w:szCs w:val="22"/>
        </w:rPr>
        <w:instrText xml:space="preserve"> FORMCHECKBOX </w:instrText>
      </w:r>
      <w:r w:rsidR="00CA5FEA">
        <w:rPr>
          <w:rFonts w:ascii="Arial Narrow" w:hAnsi="Arial Narrow"/>
          <w:sz w:val="22"/>
          <w:szCs w:val="22"/>
        </w:rPr>
      </w:r>
      <w:r w:rsidR="00CA5FEA">
        <w:rPr>
          <w:rFonts w:ascii="Arial Narrow" w:hAnsi="Arial Narrow"/>
          <w:sz w:val="22"/>
          <w:szCs w:val="22"/>
        </w:rPr>
        <w:fldChar w:fldCharType="separate"/>
      </w:r>
      <w:r w:rsidRPr="006A7468">
        <w:rPr>
          <w:rFonts w:ascii="Arial Narrow" w:hAnsi="Arial Narrow"/>
          <w:sz w:val="22"/>
          <w:szCs w:val="22"/>
        </w:rPr>
        <w:fldChar w:fldCharType="end"/>
      </w:r>
      <w:r w:rsidRPr="006A7468">
        <w:rPr>
          <w:rFonts w:ascii="Arial Narrow" w:hAnsi="Arial Narrow"/>
          <w:sz w:val="22"/>
          <w:szCs w:val="22"/>
        </w:rPr>
        <w:tab/>
        <w:t>részesülök</w:t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tab/>
      </w:r>
      <w:r w:rsidRPr="006A7468">
        <w:rPr>
          <w:rFonts w:ascii="Arial Narrow" w:hAnsi="Arial Narrow"/>
          <w:sz w:val="22"/>
          <w:szCs w:val="22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6A7468">
        <w:rPr>
          <w:rFonts w:ascii="Arial Narrow" w:hAnsi="Arial Narrow"/>
          <w:sz w:val="22"/>
          <w:szCs w:val="22"/>
        </w:rPr>
        <w:instrText xml:space="preserve"> FORMCHECKBOX </w:instrText>
      </w:r>
      <w:r w:rsidR="00CA5FEA">
        <w:rPr>
          <w:rFonts w:ascii="Arial Narrow" w:hAnsi="Arial Narrow"/>
          <w:sz w:val="22"/>
          <w:szCs w:val="22"/>
        </w:rPr>
      </w:r>
      <w:r w:rsidR="00CA5FEA">
        <w:rPr>
          <w:rFonts w:ascii="Arial Narrow" w:hAnsi="Arial Narrow"/>
          <w:sz w:val="22"/>
          <w:szCs w:val="22"/>
        </w:rPr>
        <w:fldChar w:fldCharType="separate"/>
      </w:r>
      <w:r w:rsidRPr="006A7468">
        <w:rPr>
          <w:rFonts w:ascii="Arial Narrow" w:hAnsi="Arial Narrow"/>
          <w:sz w:val="22"/>
          <w:szCs w:val="22"/>
        </w:rPr>
        <w:fldChar w:fldCharType="end"/>
      </w:r>
      <w:r w:rsidRPr="006A7468">
        <w:rPr>
          <w:rFonts w:ascii="Arial Narrow" w:hAnsi="Arial Narrow"/>
          <w:sz w:val="22"/>
          <w:szCs w:val="22"/>
        </w:rPr>
        <w:tab/>
        <w:t>nem részesülök.</w:t>
      </w:r>
    </w:p>
    <w:p w14:paraId="4F40757F" w14:textId="77777777" w:rsidR="006A7468" w:rsidRPr="006A7468" w:rsidRDefault="006A7468" w:rsidP="006A7468">
      <w:pPr>
        <w:spacing w:before="240" w:after="240"/>
        <w:rPr>
          <w:rFonts w:ascii="Arial Narrow" w:hAnsi="Arial Narrow"/>
          <w:sz w:val="22"/>
          <w:szCs w:val="22"/>
        </w:rPr>
      </w:pPr>
      <w:r w:rsidRPr="006A7468">
        <w:rPr>
          <w:rFonts w:ascii="Arial Narrow" w:hAnsi="Arial Narrow"/>
          <w:sz w:val="22"/>
          <w:szCs w:val="22"/>
        </w:rPr>
        <w:t>Amennyiben 2023. adóévben részesül más munkáltatónál is béren kívüli juttatásban, az alábbi nyilatkozat kitöltése kötelező!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2975"/>
        <w:gridCol w:w="1695"/>
      </w:tblGrid>
      <w:tr w:rsidR="006A7468" w:rsidRPr="006A7468" w14:paraId="3ACA4501" w14:textId="77777777" w:rsidTr="006D4BEA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68AB" w14:textId="77777777" w:rsidR="006A7468" w:rsidRPr="006A7468" w:rsidRDefault="006A7468" w:rsidP="006D4BE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t>Az utalást végző munkáltató megnevezése, címe: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8AA" w14:textId="77777777" w:rsidR="006A7468" w:rsidRPr="006A7468" w:rsidRDefault="006A7468" w:rsidP="006D4BE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6A7468">
              <w:rPr>
                <w:rFonts w:ascii="Arial Narrow" w:hAnsi="Arial Narrow"/>
                <w:sz w:val="22"/>
                <w:szCs w:val="22"/>
              </w:rPr>
              <w:instrText xml:space="preserve"> MERGEFIELD "Másodcég" </w:instrText>
            </w:r>
            <w:r w:rsidRPr="006A7468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6A746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A7468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6A7468">
              <w:rPr>
                <w:rFonts w:ascii="Arial Narrow" w:hAnsi="Arial Narrow"/>
                <w:sz w:val="22"/>
                <w:szCs w:val="22"/>
              </w:rPr>
              <w:instrText xml:space="preserve"> MERGEFIELD "MásodSzékhely" </w:instrText>
            </w:r>
            <w:r w:rsidRPr="006A746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6A7468" w:rsidRPr="006A7468" w14:paraId="543F6D02" w14:textId="77777777" w:rsidTr="006D4BEA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09A2" w14:textId="77777777" w:rsidR="006A7468" w:rsidRPr="006A7468" w:rsidRDefault="006A7468" w:rsidP="006D4BE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t xml:space="preserve">Másik munkáltató által 2023. évben utalt összeg: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6A0" w14:textId="77777777" w:rsidR="006A7468" w:rsidRPr="006A7468" w:rsidRDefault="006A7468" w:rsidP="006D4BE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6A7468">
              <w:rPr>
                <w:rFonts w:ascii="Arial Narrow" w:hAnsi="Arial Narrow"/>
                <w:sz w:val="22"/>
                <w:szCs w:val="22"/>
              </w:rPr>
              <w:instrText xml:space="preserve"> MERGEFIELD "MásodAdószám" </w:instrText>
            </w:r>
            <w:r w:rsidRPr="006A746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ABD1" w14:textId="77777777" w:rsidR="006A7468" w:rsidRPr="006A7468" w:rsidRDefault="006A7468" w:rsidP="006D4BEA">
            <w:pPr>
              <w:spacing w:before="60" w:after="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A7468">
              <w:rPr>
                <w:rFonts w:ascii="Arial Narrow" w:hAnsi="Arial Narrow"/>
                <w:sz w:val="22"/>
                <w:szCs w:val="22"/>
              </w:rPr>
              <w:t>nettó Ft,</w:t>
            </w:r>
          </w:p>
        </w:tc>
      </w:tr>
    </w:tbl>
    <w:p w14:paraId="3F480CB4" w14:textId="77777777" w:rsidR="007E48F5" w:rsidRDefault="007E48F5" w:rsidP="006A7468">
      <w:pPr>
        <w:rPr>
          <w:rFonts w:ascii="Arial Narrow" w:hAnsi="Arial Narrow"/>
          <w:b/>
          <w:sz w:val="22"/>
          <w:szCs w:val="22"/>
          <w:lang w:eastAsia="ar-SA"/>
        </w:rPr>
      </w:pPr>
    </w:p>
    <w:p w14:paraId="2045B7C6" w14:textId="31FC835B" w:rsidR="006A7468" w:rsidRPr="006A7468" w:rsidRDefault="006A7468" w:rsidP="006A7468">
      <w:pPr>
        <w:rPr>
          <w:rFonts w:ascii="Arial Narrow" w:hAnsi="Arial Narrow"/>
          <w:b/>
          <w:sz w:val="22"/>
          <w:szCs w:val="22"/>
          <w:lang w:eastAsia="ar-SA"/>
        </w:rPr>
      </w:pPr>
      <w:r w:rsidRPr="006A7468">
        <w:rPr>
          <w:rFonts w:ascii="Arial Narrow" w:hAnsi="Arial Narrow"/>
          <w:b/>
          <w:sz w:val="22"/>
          <w:szCs w:val="22"/>
          <w:lang w:eastAsia="ar-SA"/>
        </w:rPr>
        <w:t>Alulírott munkavállaló kötelezettséget vállalok arra, hogy a fenti nyilatkozatomban foglaltakban bekövetkező bármilyen változásról haladéktalanul, de legkésőbb 3 napon belül tájékoztatom a Munkáltatót.</w:t>
      </w:r>
    </w:p>
    <w:p w14:paraId="2DA7FCCD" w14:textId="77777777" w:rsidR="006A7468" w:rsidRPr="006A7468" w:rsidRDefault="006A7468" w:rsidP="006A7468">
      <w:pPr>
        <w:rPr>
          <w:rFonts w:ascii="Arial Narrow" w:hAnsi="Arial Narrow"/>
          <w:b/>
          <w:sz w:val="22"/>
          <w:szCs w:val="22"/>
          <w:lang w:eastAsia="ar-SA"/>
        </w:rPr>
      </w:pPr>
    </w:p>
    <w:p w14:paraId="2099FE18" w14:textId="77777777" w:rsidR="006A7468" w:rsidRPr="006A7468" w:rsidRDefault="006A7468" w:rsidP="006A7468">
      <w:pPr>
        <w:rPr>
          <w:rFonts w:ascii="Arial Narrow" w:hAnsi="Arial Narrow"/>
          <w:sz w:val="22"/>
          <w:szCs w:val="22"/>
          <w:lang w:eastAsia="ar-SA"/>
        </w:rPr>
      </w:pPr>
      <w:r w:rsidRPr="006A7468">
        <w:rPr>
          <w:rFonts w:ascii="Arial Narrow" w:hAnsi="Arial Narrow"/>
          <w:sz w:val="22"/>
          <w:szCs w:val="22"/>
          <w:lang w:eastAsia="ar-SA"/>
        </w:rPr>
        <w:t xml:space="preserve">Kelt: Budapest, 2023.……………… </w:t>
      </w:r>
      <w:r w:rsidRPr="006A7468">
        <w:rPr>
          <w:rFonts w:ascii="Arial Narrow" w:hAnsi="Arial Narrow"/>
          <w:sz w:val="22"/>
          <w:szCs w:val="22"/>
          <w:lang w:eastAsia="ar-SA"/>
        </w:rPr>
        <w:tab/>
      </w:r>
      <w:r w:rsidRPr="006A7468">
        <w:rPr>
          <w:rFonts w:ascii="Arial Narrow" w:hAnsi="Arial Narrow"/>
          <w:sz w:val="22"/>
          <w:szCs w:val="22"/>
          <w:lang w:eastAsia="ar-SA"/>
        </w:rPr>
        <w:tab/>
      </w:r>
      <w:r w:rsidRPr="006A7468">
        <w:rPr>
          <w:rFonts w:ascii="Arial Narrow" w:hAnsi="Arial Narrow"/>
          <w:sz w:val="22"/>
          <w:szCs w:val="22"/>
          <w:lang w:eastAsia="ar-SA"/>
        </w:rPr>
        <w:tab/>
      </w:r>
    </w:p>
    <w:p w14:paraId="4EB5AC58" w14:textId="77777777" w:rsidR="006A7468" w:rsidRPr="006A7468" w:rsidRDefault="006A7468" w:rsidP="006A7468">
      <w:pPr>
        <w:rPr>
          <w:rFonts w:ascii="Arial Narrow" w:hAnsi="Arial Narrow"/>
          <w:sz w:val="22"/>
          <w:szCs w:val="22"/>
          <w:lang w:eastAsia="ar-SA"/>
        </w:rPr>
      </w:pPr>
    </w:p>
    <w:p w14:paraId="2AA18CB4" w14:textId="77777777" w:rsidR="006A7468" w:rsidRPr="006A7468" w:rsidRDefault="006A7468" w:rsidP="006A7468">
      <w:pPr>
        <w:rPr>
          <w:rFonts w:ascii="Arial Narrow" w:hAnsi="Arial Narrow"/>
          <w:sz w:val="22"/>
          <w:szCs w:val="22"/>
          <w:lang w:eastAsia="ar-SA"/>
        </w:rPr>
      </w:pPr>
      <w:r w:rsidRPr="006A7468">
        <w:rPr>
          <w:rFonts w:ascii="Arial Narrow" w:hAnsi="Arial Narrow"/>
          <w:sz w:val="22"/>
          <w:szCs w:val="22"/>
          <w:lang w:eastAsia="ar-SA"/>
        </w:rPr>
        <w:tab/>
      </w:r>
    </w:p>
    <w:p w14:paraId="129F9BFA" w14:textId="77777777" w:rsidR="006A7468" w:rsidRPr="006A7468" w:rsidRDefault="006A7468" w:rsidP="006A7468">
      <w:pPr>
        <w:rPr>
          <w:rFonts w:ascii="Arial Narrow" w:hAnsi="Arial Narrow"/>
          <w:sz w:val="22"/>
          <w:szCs w:val="22"/>
          <w:lang w:eastAsia="ar-SA"/>
        </w:rPr>
      </w:pPr>
      <w:r w:rsidRPr="006A7468">
        <w:rPr>
          <w:rFonts w:ascii="Arial Narrow" w:hAnsi="Arial Narrow"/>
          <w:sz w:val="22"/>
          <w:szCs w:val="22"/>
          <w:lang w:eastAsia="ar-SA"/>
        </w:rPr>
        <w:t xml:space="preserve">                                                                                                              …………………………………………….</w:t>
      </w:r>
    </w:p>
    <w:p w14:paraId="102F7D58" w14:textId="77777777" w:rsidR="006A7468" w:rsidRPr="006A7468" w:rsidRDefault="006A7468" w:rsidP="006A7468">
      <w:pPr>
        <w:rPr>
          <w:rFonts w:ascii="Arial Narrow" w:hAnsi="Arial Narrow"/>
          <w:b/>
          <w:sz w:val="22"/>
          <w:szCs w:val="22"/>
          <w:lang w:eastAsia="ar-SA"/>
        </w:rPr>
      </w:pP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b/>
          <w:sz w:val="22"/>
          <w:szCs w:val="22"/>
          <w:lang w:eastAsia="ar-SA"/>
        </w:rPr>
        <w:tab/>
      </w:r>
      <w:r w:rsidRPr="006A7468">
        <w:rPr>
          <w:rFonts w:ascii="Arial Narrow" w:hAnsi="Arial Narrow"/>
          <w:sz w:val="22"/>
          <w:szCs w:val="22"/>
          <w:lang w:eastAsia="ar-SA"/>
        </w:rPr>
        <w:t>Munkavállaló aláírása</w:t>
      </w:r>
    </w:p>
    <w:sectPr w:rsidR="006A7468" w:rsidRPr="006A7468" w:rsidSect="00CD7573">
      <w:pgSz w:w="11900" w:h="16840"/>
      <w:pgMar w:top="1418" w:right="112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6963E" w14:textId="77777777" w:rsidR="00CA5FEA" w:rsidRDefault="00CA5FEA">
      <w:r>
        <w:separator/>
      </w:r>
    </w:p>
  </w:endnote>
  <w:endnote w:type="continuationSeparator" w:id="0">
    <w:p w14:paraId="5F341E19" w14:textId="77777777" w:rsidR="00CA5FEA" w:rsidRDefault="00CA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F448" w14:textId="5B9D494A" w:rsidR="00F0648C" w:rsidRDefault="00F0648C">
    <w:pPr>
      <w:pStyle w:val="llb"/>
      <w:jc w:val="center"/>
    </w:pPr>
  </w:p>
  <w:p w14:paraId="65F0B12E" w14:textId="12864587" w:rsidR="006B38C3" w:rsidRDefault="006B38C3" w:rsidP="00B97EEB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57F0" w14:textId="77777777" w:rsidR="00CA5FEA" w:rsidRDefault="00CA5FEA">
      <w:r>
        <w:separator/>
      </w:r>
    </w:p>
  </w:footnote>
  <w:footnote w:type="continuationSeparator" w:id="0">
    <w:p w14:paraId="0DA22BDD" w14:textId="77777777" w:rsidR="00CA5FEA" w:rsidRDefault="00CA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A8F48" w14:textId="6F4A0E85" w:rsidR="006B7117" w:rsidRPr="00A645A5" w:rsidRDefault="006B7117" w:rsidP="006B7117">
    <w:pPr>
      <w:pStyle w:val="lfej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clear" w:pos="9072"/>
        <w:tab w:val="right" w:pos="9360"/>
      </w:tabs>
      <w:rPr>
        <w:rFonts w:ascii="Arial Narrow" w:hAnsi="Arial Narrow"/>
        <w:b/>
        <w:szCs w:val="24"/>
      </w:rPr>
    </w:pPr>
    <w:r w:rsidRPr="00A645A5">
      <w:rPr>
        <w:rFonts w:ascii="Arial Narrow" w:hAnsi="Arial Narrow"/>
        <w:b/>
        <w:szCs w:val="24"/>
        <w:highlight w:val="yellow"/>
      </w:rPr>
      <w:t>……..</w:t>
    </w:r>
    <w:r w:rsidRPr="00A645A5">
      <w:rPr>
        <w:rFonts w:ascii="Arial Narrow" w:hAnsi="Arial Narrow"/>
        <w:b/>
        <w:szCs w:val="24"/>
      </w:rPr>
      <w:t xml:space="preserve"> Tudományos és Innovációs Park Nonprofit Kft.                    </w:t>
    </w:r>
    <w:r>
      <w:rPr>
        <w:rFonts w:ascii="Arial Narrow" w:hAnsi="Arial Narrow"/>
        <w:b/>
        <w:szCs w:val="24"/>
      </w:rPr>
      <w:t xml:space="preserve">                         Cafeteria</w:t>
    </w:r>
    <w:r w:rsidRPr="00A645A5">
      <w:rPr>
        <w:rFonts w:ascii="Arial Narrow" w:hAnsi="Arial Narrow"/>
        <w:b/>
        <w:szCs w:val="24"/>
      </w:rPr>
      <w:t xml:space="preserve"> szabályzat 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947"/>
    <w:multiLevelType w:val="hybridMultilevel"/>
    <w:tmpl w:val="2FB49C64"/>
    <w:styleLink w:val="Importlt1stlus"/>
    <w:lvl w:ilvl="0" w:tplc="4CD0223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1019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0C4F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A8C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C9F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6E6FD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28B3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6D5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2C91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E75BE0"/>
    <w:multiLevelType w:val="hybridMultilevel"/>
    <w:tmpl w:val="6B90DE96"/>
    <w:numStyleLink w:val="Importlt3stlus"/>
  </w:abstractNum>
  <w:abstractNum w:abstractNumId="3" w15:restartNumberingAfterBreak="0">
    <w:nsid w:val="0A0B7C8A"/>
    <w:multiLevelType w:val="hybridMultilevel"/>
    <w:tmpl w:val="1CA42B22"/>
    <w:styleLink w:val="Importlt4stlus"/>
    <w:lvl w:ilvl="0" w:tplc="0C545B1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48581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2082F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69B7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626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8CE8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404B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8B4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C2F3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8036D6"/>
    <w:multiLevelType w:val="hybridMultilevel"/>
    <w:tmpl w:val="C472EB40"/>
    <w:lvl w:ilvl="0" w:tplc="040E000F">
      <w:start w:val="1"/>
      <w:numFmt w:val="decimal"/>
      <w:lvlText w:val="%1."/>
      <w:lvlJc w:val="left"/>
      <w:pPr>
        <w:ind w:left="320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667"/>
    <w:multiLevelType w:val="hybridMultilevel"/>
    <w:tmpl w:val="EAC06338"/>
    <w:numStyleLink w:val="Szmmaljellt"/>
  </w:abstractNum>
  <w:abstractNum w:abstractNumId="6" w15:restartNumberingAfterBreak="0">
    <w:nsid w:val="1D7B38E7"/>
    <w:multiLevelType w:val="hybridMultilevel"/>
    <w:tmpl w:val="1CA42B22"/>
    <w:numStyleLink w:val="Importlt4stlus"/>
  </w:abstractNum>
  <w:abstractNum w:abstractNumId="7" w15:restartNumberingAfterBreak="0">
    <w:nsid w:val="20464B24"/>
    <w:multiLevelType w:val="hybridMultilevel"/>
    <w:tmpl w:val="F94EE7B0"/>
    <w:lvl w:ilvl="0" w:tplc="7B56F914">
      <w:start w:val="1"/>
      <w:numFmt w:val="lowerLetter"/>
      <w:lvlText w:val="%1)"/>
      <w:lvlJc w:val="left"/>
      <w:pPr>
        <w:ind w:left="680" w:hanging="360"/>
      </w:pPr>
      <w:rPr>
        <w:rFonts w:eastAsia="Arial Unicode MS" w:cs="Arial Unicode MS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00" w:hanging="360"/>
      </w:pPr>
    </w:lvl>
    <w:lvl w:ilvl="2" w:tplc="040E001B" w:tentative="1">
      <w:start w:val="1"/>
      <w:numFmt w:val="lowerRoman"/>
      <w:lvlText w:val="%3."/>
      <w:lvlJc w:val="right"/>
      <w:pPr>
        <w:ind w:left="2120" w:hanging="180"/>
      </w:pPr>
    </w:lvl>
    <w:lvl w:ilvl="3" w:tplc="040E000F" w:tentative="1">
      <w:start w:val="1"/>
      <w:numFmt w:val="decimal"/>
      <w:lvlText w:val="%4."/>
      <w:lvlJc w:val="left"/>
      <w:pPr>
        <w:ind w:left="2840" w:hanging="360"/>
      </w:pPr>
    </w:lvl>
    <w:lvl w:ilvl="4" w:tplc="040E0019" w:tentative="1">
      <w:start w:val="1"/>
      <w:numFmt w:val="lowerLetter"/>
      <w:lvlText w:val="%5."/>
      <w:lvlJc w:val="left"/>
      <w:pPr>
        <w:ind w:left="3560" w:hanging="360"/>
      </w:pPr>
    </w:lvl>
    <w:lvl w:ilvl="5" w:tplc="040E001B" w:tentative="1">
      <w:start w:val="1"/>
      <w:numFmt w:val="lowerRoman"/>
      <w:lvlText w:val="%6."/>
      <w:lvlJc w:val="right"/>
      <w:pPr>
        <w:ind w:left="4280" w:hanging="180"/>
      </w:pPr>
    </w:lvl>
    <w:lvl w:ilvl="6" w:tplc="040E000F" w:tentative="1">
      <w:start w:val="1"/>
      <w:numFmt w:val="decimal"/>
      <w:lvlText w:val="%7."/>
      <w:lvlJc w:val="left"/>
      <w:pPr>
        <w:ind w:left="5000" w:hanging="360"/>
      </w:pPr>
    </w:lvl>
    <w:lvl w:ilvl="7" w:tplc="040E0019" w:tentative="1">
      <w:start w:val="1"/>
      <w:numFmt w:val="lowerLetter"/>
      <w:lvlText w:val="%8."/>
      <w:lvlJc w:val="left"/>
      <w:pPr>
        <w:ind w:left="5720" w:hanging="360"/>
      </w:pPr>
    </w:lvl>
    <w:lvl w:ilvl="8" w:tplc="040E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2650740C"/>
    <w:multiLevelType w:val="hybridMultilevel"/>
    <w:tmpl w:val="2FB49C64"/>
    <w:numStyleLink w:val="Importlt1stlus"/>
  </w:abstractNum>
  <w:abstractNum w:abstractNumId="9" w15:restartNumberingAfterBreak="0">
    <w:nsid w:val="2A87438B"/>
    <w:multiLevelType w:val="hybridMultilevel"/>
    <w:tmpl w:val="860E5CA8"/>
    <w:lvl w:ilvl="0" w:tplc="040E000F">
      <w:start w:val="1"/>
      <w:numFmt w:val="decimal"/>
      <w:lvlText w:val="%1."/>
      <w:lvlJc w:val="left"/>
      <w:pPr>
        <w:ind w:left="1040" w:hanging="360"/>
      </w:pPr>
    </w:lvl>
    <w:lvl w:ilvl="1" w:tplc="040E0019" w:tentative="1">
      <w:start w:val="1"/>
      <w:numFmt w:val="lowerLetter"/>
      <w:lvlText w:val="%2."/>
      <w:lvlJc w:val="left"/>
      <w:pPr>
        <w:ind w:left="1760" w:hanging="360"/>
      </w:pPr>
    </w:lvl>
    <w:lvl w:ilvl="2" w:tplc="040E001B" w:tentative="1">
      <w:start w:val="1"/>
      <w:numFmt w:val="lowerRoman"/>
      <w:lvlText w:val="%3."/>
      <w:lvlJc w:val="right"/>
      <w:pPr>
        <w:ind w:left="2480" w:hanging="180"/>
      </w:pPr>
    </w:lvl>
    <w:lvl w:ilvl="3" w:tplc="040E000F">
      <w:start w:val="1"/>
      <w:numFmt w:val="decimal"/>
      <w:lvlText w:val="%4."/>
      <w:lvlJc w:val="left"/>
      <w:pPr>
        <w:ind w:left="3200" w:hanging="360"/>
      </w:pPr>
    </w:lvl>
    <w:lvl w:ilvl="4" w:tplc="040E0019" w:tentative="1">
      <w:start w:val="1"/>
      <w:numFmt w:val="lowerLetter"/>
      <w:lvlText w:val="%5."/>
      <w:lvlJc w:val="left"/>
      <w:pPr>
        <w:ind w:left="3920" w:hanging="360"/>
      </w:pPr>
    </w:lvl>
    <w:lvl w:ilvl="5" w:tplc="040E001B" w:tentative="1">
      <w:start w:val="1"/>
      <w:numFmt w:val="lowerRoman"/>
      <w:lvlText w:val="%6."/>
      <w:lvlJc w:val="right"/>
      <w:pPr>
        <w:ind w:left="4640" w:hanging="180"/>
      </w:pPr>
    </w:lvl>
    <w:lvl w:ilvl="6" w:tplc="040E000F" w:tentative="1">
      <w:start w:val="1"/>
      <w:numFmt w:val="decimal"/>
      <w:lvlText w:val="%7."/>
      <w:lvlJc w:val="left"/>
      <w:pPr>
        <w:ind w:left="5360" w:hanging="360"/>
      </w:pPr>
    </w:lvl>
    <w:lvl w:ilvl="7" w:tplc="040E0019" w:tentative="1">
      <w:start w:val="1"/>
      <w:numFmt w:val="lowerLetter"/>
      <w:lvlText w:val="%8."/>
      <w:lvlJc w:val="left"/>
      <w:pPr>
        <w:ind w:left="6080" w:hanging="360"/>
      </w:pPr>
    </w:lvl>
    <w:lvl w:ilvl="8" w:tplc="040E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868234E"/>
    <w:multiLevelType w:val="hybridMultilevel"/>
    <w:tmpl w:val="45B216D6"/>
    <w:styleLink w:val="Importlt2stlus"/>
    <w:lvl w:ilvl="0" w:tplc="5D120F6A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F010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2F8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C6B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E81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A945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E8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EA8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E23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657EDB"/>
    <w:multiLevelType w:val="hybridMultilevel"/>
    <w:tmpl w:val="B526120E"/>
    <w:lvl w:ilvl="0" w:tplc="040E000F">
      <w:start w:val="1"/>
      <w:numFmt w:val="decimal"/>
      <w:lvlText w:val="%1."/>
      <w:lvlJc w:val="left"/>
      <w:pPr>
        <w:ind w:left="320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335E"/>
    <w:multiLevelType w:val="hybridMultilevel"/>
    <w:tmpl w:val="BD26D3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75576"/>
    <w:multiLevelType w:val="hybridMultilevel"/>
    <w:tmpl w:val="45B216D6"/>
    <w:numStyleLink w:val="Importlt2stlus"/>
  </w:abstractNum>
  <w:abstractNum w:abstractNumId="14" w15:restartNumberingAfterBreak="0">
    <w:nsid w:val="5B163670"/>
    <w:multiLevelType w:val="hybridMultilevel"/>
    <w:tmpl w:val="2F9E49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E3281"/>
    <w:multiLevelType w:val="hybridMultilevel"/>
    <w:tmpl w:val="9CCA7CE2"/>
    <w:lvl w:ilvl="0" w:tplc="040E0017">
      <w:start w:val="1"/>
      <w:numFmt w:val="lowerLetter"/>
      <w:lvlText w:val="%1)"/>
      <w:lvlJc w:val="left"/>
      <w:pPr>
        <w:ind w:left="1040" w:hanging="360"/>
      </w:pPr>
    </w:lvl>
    <w:lvl w:ilvl="1" w:tplc="040E0019" w:tentative="1">
      <w:start w:val="1"/>
      <w:numFmt w:val="lowerLetter"/>
      <w:lvlText w:val="%2."/>
      <w:lvlJc w:val="left"/>
      <w:pPr>
        <w:ind w:left="1760" w:hanging="360"/>
      </w:pPr>
    </w:lvl>
    <w:lvl w:ilvl="2" w:tplc="040E001B" w:tentative="1">
      <w:start w:val="1"/>
      <w:numFmt w:val="lowerRoman"/>
      <w:lvlText w:val="%3."/>
      <w:lvlJc w:val="right"/>
      <w:pPr>
        <w:ind w:left="2480" w:hanging="180"/>
      </w:pPr>
    </w:lvl>
    <w:lvl w:ilvl="3" w:tplc="040E000F" w:tentative="1">
      <w:start w:val="1"/>
      <w:numFmt w:val="decimal"/>
      <w:lvlText w:val="%4."/>
      <w:lvlJc w:val="left"/>
      <w:pPr>
        <w:ind w:left="3200" w:hanging="360"/>
      </w:pPr>
    </w:lvl>
    <w:lvl w:ilvl="4" w:tplc="040E0019" w:tentative="1">
      <w:start w:val="1"/>
      <w:numFmt w:val="lowerLetter"/>
      <w:lvlText w:val="%5."/>
      <w:lvlJc w:val="left"/>
      <w:pPr>
        <w:ind w:left="3920" w:hanging="360"/>
      </w:pPr>
    </w:lvl>
    <w:lvl w:ilvl="5" w:tplc="040E001B" w:tentative="1">
      <w:start w:val="1"/>
      <w:numFmt w:val="lowerRoman"/>
      <w:lvlText w:val="%6."/>
      <w:lvlJc w:val="right"/>
      <w:pPr>
        <w:ind w:left="4640" w:hanging="180"/>
      </w:pPr>
    </w:lvl>
    <w:lvl w:ilvl="6" w:tplc="040E000F" w:tentative="1">
      <w:start w:val="1"/>
      <w:numFmt w:val="decimal"/>
      <w:lvlText w:val="%7."/>
      <w:lvlJc w:val="left"/>
      <w:pPr>
        <w:ind w:left="5360" w:hanging="360"/>
      </w:pPr>
    </w:lvl>
    <w:lvl w:ilvl="7" w:tplc="040E0019" w:tentative="1">
      <w:start w:val="1"/>
      <w:numFmt w:val="lowerLetter"/>
      <w:lvlText w:val="%8."/>
      <w:lvlJc w:val="left"/>
      <w:pPr>
        <w:ind w:left="6080" w:hanging="360"/>
      </w:pPr>
    </w:lvl>
    <w:lvl w:ilvl="8" w:tplc="040E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A1448F4"/>
    <w:multiLevelType w:val="multilevel"/>
    <w:tmpl w:val="E43EB7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BE464EC"/>
    <w:multiLevelType w:val="hybridMultilevel"/>
    <w:tmpl w:val="CD5247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248C2"/>
    <w:multiLevelType w:val="hybridMultilevel"/>
    <w:tmpl w:val="1BC003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D209A"/>
    <w:multiLevelType w:val="hybridMultilevel"/>
    <w:tmpl w:val="EAC06338"/>
    <w:styleLink w:val="Szmmaljellt"/>
    <w:lvl w:ilvl="0" w:tplc="EBDA99A8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B0CC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C8472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BA4F3C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CE2258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960950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6F8E8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3C05FE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3E61EA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4F0C22"/>
    <w:multiLevelType w:val="hybridMultilevel"/>
    <w:tmpl w:val="6B90DE96"/>
    <w:styleLink w:val="Importlt3stlus"/>
    <w:lvl w:ilvl="0" w:tplc="CAA25248">
      <w:start w:val="1"/>
      <w:numFmt w:val="lowerLetter"/>
      <w:lvlText w:val="%1)"/>
      <w:lvlJc w:val="left"/>
      <w:pPr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CBB64">
      <w:start w:val="1"/>
      <w:numFmt w:val="lowerLetter"/>
      <w:lvlText w:val="%2)"/>
      <w:lvlJc w:val="left"/>
      <w:pPr>
        <w:ind w:left="10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4D2C8">
      <w:start w:val="1"/>
      <w:numFmt w:val="lowerLetter"/>
      <w:lvlText w:val="%3)"/>
      <w:lvlJc w:val="left"/>
      <w:pPr>
        <w:ind w:left="17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25EE6">
      <w:start w:val="1"/>
      <w:numFmt w:val="lowerLetter"/>
      <w:lvlText w:val="%4)"/>
      <w:lvlJc w:val="left"/>
      <w:pPr>
        <w:ind w:left="24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E02CE">
      <w:start w:val="1"/>
      <w:numFmt w:val="lowerLetter"/>
      <w:lvlText w:val="%5)"/>
      <w:lvlJc w:val="left"/>
      <w:pPr>
        <w:ind w:left="32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C1AAE">
      <w:start w:val="1"/>
      <w:numFmt w:val="lowerLetter"/>
      <w:lvlText w:val="%6)"/>
      <w:lvlJc w:val="left"/>
      <w:pPr>
        <w:ind w:left="39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0047C">
      <w:start w:val="1"/>
      <w:numFmt w:val="lowerLetter"/>
      <w:lvlText w:val="%7)"/>
      <w:lvlJc w:val="left"/>
      <w:pPr>
        <w:ind w:left="46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024346">
      <w:start w:val="1"/>
      <w:numFmt w:val="lowerLetter"/>
      <w:lvlText w:val="%8)"/>
      <w:lvlJc w:val="left"/>
      <w:pPr>
        <w:ind w:left="53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EA8E36">
      <w:start w:val="1"/>
      <w:numFmt w:val="lowerLetter"/>
      <w:lvlText w:val="%9)"/>
      <w:lvlJc w:val="left"/>
      <w:pPr>
        <w:ind w:left="60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8"/>
    <w:lvlOverride w:ilvl="0">
      <w:startOverride w:val="2"/>
    </w:lvlOverride>
  </w:num>
  <w:num w:numId="6">
    <w:abstractNumId w:val="20"/>
  </w:num>
  <w:num w:numId="7">
    <w:abstractNumId w:val="2"/>
  </w:num>
  <w:num w:numId="8">
    <w:abstractNumId w:val="2"/>
    <w:lvlOverride w:ilvl="0">
      <w:startOverride w:val="1"/>
      <w:lvl w:ilvl="0" w:tplc="058C04AA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DEA236E">
        <w:start w:val="1"/>
        <w:numFmt w:val="lowerLetter"/>
        <w:lvlText w:val="%2)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0F66ED8">
        <w:start w:val="1"/>
        <w:numFmt w:val="lowerLetter"/>
        <w:lvlText w:val="%3)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DE0D18">
        <w:start w:val="1"/>
        <w:numFmt w:val="lowerLetter"/>
        <w:lvlText w:val="%4)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54D922">
        <w:start w:val="1"/>
        <w:numFmt w:val="lowerLetter"/>
        <w:lvlText w:val="%5)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68083A">
        <w:start w:val="1"/>
        <w:numFmt w:val="lowerLetter"/>
        <w:lvlText w:val="%6)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0CA4BE">
        <w:start w:val="1"/>
        <w:numFmt w:val="lowerLetter"/>
        <w:lvlText w:val="%7)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5EF73E">
        <w:start w:val="1"/>
        <w:numFmt w:val="lowerLetter"/>
        <w:lvlText w:val="%8)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42BEC4">
        <w:start w:val="1"/>
        <w:numFmt w:val="lowerLetter"/>
        <w:lvlText w:val="%9)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058C04AA">
        <w:start w:val="1"/>
        <w:numFmt w:val="lowerLetter"/>
        <w:lvlText w:val="%1)"/>
        <w:lvlJc w:val="left"/>
        <w:pPr>
          <w:ind w:left="69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EA236E">
        <w:start w:val="1"/>
        <w:numFmt w:val="lowerLetter"/>
        <w:lvlText w:val="%2)"/>
        <w:lvlJc w:val="left"/>
        <w:pPr>
          <w:ind w:left="105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F66ED8">
        <w:start w:val="1"/>
        <w:numFmt w:val="lowerLetter"/>
        <w:lvlText w:val="%3)"/>
        <w:lvlJc w:val="left"/>
        <w:pPr>
          <w:ind w:left="177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DE0D18">
        <w:start w:val="1"/>
        <w:numFmt w:val="lowerLetter"/>
        <w:lvlText w:val="%4)"/>
        <w:lvlJc w:val="left"/>
        <w:pPr>
          <w:ind w:left="249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54D922">
        <w:start w:val="1"/>
        <w:numFmt w:val="lowerLetter"/>
        <w:lvlText w:val="%5)"/>
        <w:lvlJc w:val="left"/>
        <w:pPr>
          <w:ind w:left="321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68083A">
        <w:start w:val="1"/>
        <w:numFmt w:val="lowerLetter"/>
        <w:lvlText w:val="%6)"/>
        <w:lvlJc w:val="left"/>
        <w:pPr>
          <w:ind w:left="393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0CA4BE">
        <w:start w:val="1"/>
        <w:numFmt w:val="lowerLetter"/>
        <w:lvlText w:val="%7)"/>
        <w:lvlJc w:val="left"/>
        <w:pPr>
          <w:ind w:left="465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5EF73E">
        <w:start w:val="1"/>
        <w:numFmt w:val="lowerLetter"/>
        <w:lvlText w:val="%8)"/>
        <w:lvlJc w:val="left"/>
        <w:pPr>
          <w:ind w:left="537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42BEC4">
        <w:start w:val="1"/>
        <w:numFmt w:val="lowerLetter"/>
        <w:lvlText w:val="%9)"/>
        <w:lvlJc w:val="left"/>
        <w:pPr>
          <w:ind w:left="609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6"/>
  </w:num>
  <w:num w:numId="12">
    <w:abstractNumId w:val="19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9"/>
  </w:num>
  <w:num w:numId="17">
    <w:abstractNumId w:val="15"/>
  </w:num>
  <w:num w:numId="18">
    <w:abstractNumId w:val="7"/>
  </w:num>
  <w:num w:numId="19">
    <w:abstractNumId w:val="18"/>
  </w:num>
  <w:num w:numId="20">
    <w:abstractNumId w:val="17"/>
  </w:num>
  <w:num w:numId="21">
    <w:abstractNumId w:val="12"/>
  </w:num>
  <w:num w:numId="22">
    <w:abstractNumId w:val="14"/>
  </w:num>
  <w:num w:numId="23">
    <w:abstractNumId w:val="4"/>
  </w:num>
  <w:num w:numId="24">
    <w:abstractNumId w:val="11"/>
  </w:num>
  <w:num w:numId="25">
    <w:abstractNumId w:val="0"/>
  </w:num>
  <w:num w:numId="26">
    <w:abstractNumId w:val="16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hu-HU" w:vendorID="64" w:dllVersion="4096" w:nlCheck="1" w:checkStyle="0"/>
  <w:proofState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C3"/>
    <w:rsid w:val="000E11FF"/>
    <w:rsid w:val="0013055A"/>
    <w:rsid w:val="002949C3"/>
    <w:rsid w:val="0032611A"/>
    <w:rsid w:val="003F4346"/>
    <w:rsid w:val="006A7468"/>
    <w:rsid w:val="006B38C3"/>
    <w:rsid w:val="006B7117"/>
    <w:rsid w:val="00724139"/>
    <w:rsid w:val="007E48F5"/>
    <w:rsid w:val="00897E4E"/>
    <w:rsid w:val="00935400"/>
    <w:rsid w:val="00B739CB"/>
    <w:rsid w:val="00B97EEB"/>
    <w:rsid w:val="00C75A42"/>
    <w:rsid w:val="00CA5FEA"/>
    <w:rsid w:val="00CD7573"/>
    <w:rsid w:val="00D90B61"/>
    <w:rsid w:val="00E442C3"/>
    <w:rsid w:val="00F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F4415"/>
  <w15:docId w15:val="{49BB241C-5A93-4054-AC4E-E8C0B563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6B7117"/>
    <w:pPr>
      <w:keepNext/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Cs w:val="20"/>
      <w:bdr w:val="none" w:sz="0" w:space="0" w:color="auto"/>
      <w:lang w:val="hu-HU" w:eastAsia="zh-CN"/>
    </w:rPr>
  </w:style>
  <w:style w:type="paragraph" w:styleId="Cmsor2">
    <w:name w:val="heading 2"/>
    <w:basedOn w:val="Norml"/>
    <w:next w:val="Norml"/>
    <w:link w:val="Cmsor2Char"/>
    <w:qFormat/>
    <w:rsid w:val="006B7117"/>
    <w:pPr>
      <w:keepNext/>
      <w:numPr>
        <w:ilvl w:val="1"/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jc w:val="both"/>
      <w:textAlignment w:val="baseline"/>
      <w:outlineLvl w:val="1"/>
    </w:pPr>
    <w:rPr>
      <w:rFonts w:eastAsia="Times New Roman"/>
      <w:b/>
      <w:szCs w:val="20"/>
      <w:bdr w:val="none" w:sz="0" w:space="0" w:color="auto"/>
      <w:lang w:val="hu-HU" w:eastAsia="zh-CN"/>
    </w:rPr>
  </w:style>
  <w:style w:type="paragraph" w:styleId="Cmsor3">
    <w:name w:val="heading 3"/>
    <w:basedOn w:val="Norml"/>
    <w:next w:val="Norml"/>
    <w:link w:val="Cmsor3Char"/>
    <w:qFormat/>
    <w:rsid w:val="006B7117"/>
    <w:pPr>
      <w:keepNext/>
      <w:numPr>
        <w:ilvl w:val="2"/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ind w:right="-1"/>
      <w:jc w:val="center"/>
      <w:textAlignment w:val="baseline"/>
      <w:outlineLvl w:val="2"/>
    </w:pPr>
    <w:rPr>
      <w:rFonts w:eastAsia="Times New Roman"/>
      <w:b/>
      <w:sz w:val="22"/>
      <w:szCs w:val="20"/>
      <w:bdr w:val="none" w:sz="0" w:space="0" w:color="auto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SzvegtrzsA">
    <w:name w:val="Szövegtörzs A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3"/>
      </w:numPr>
    </w:p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lt3stlus">
    <w:name w:val="Importált 3 stílus"/>
    <w:pPr>
      <w:numPr>
        <w:numId w:val="6"/>
      </w:numPr>
    </w:p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lang w:val="en-US"/>
    </w:rPr>
  </w:style>
  <w:style w:type="numbering" w:customStyle="1" w:styleId="Importlt4stlus">
    <w:name w:val="Importált 4 stílus"/>
    <w:pPr>
      <w:numPr>
        <w:numId w:val="10"/>
      </w:numPr>
    </w:pPr>
  </w:style>
  <w:style w:type="numbering" w:customStyle="1" w:styleId="Szmmaljellt">
    <w:name w:val="Számmal jelölt"/>
    <w:pPr>
      <w:numPr>
        <w:numId w:val="12"/>
      </w:numPr>
    </w:pPr>
  </w:style>
  <w:style w:type="character" w:customStyle="1" w:styleId="Hyperlink1">
    <w:name w:val="Hyperlink.1"/>
    <w:basedOn w:val="Nincs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msor1Char">
    <w:name w:val="Címsor 1 Char"/>
    <w:basedOn w:val="Bekezdsalapbettpusa"/>
    <w:link w:val="Cmsor1"/>
    <w:rsid w:val="006B7117"/>
    <w:rPr>
      <w:rFonts w:eastAsia="Times New Roman"/>
      <w:b/>
      <w:sz w:val="24"/>
      <w:bdr w:val="none" w:sz="0" w:space="0" w:color="auto"/>
      <w:lang w:val="hu-HU" w:eastAsia="zh-CN"/>
    </w:rPr>
  </w:style>
  <w:style w:type="character" w:customStyle="1" w:styleId="Cmsor2Char">
    <w:name w:val="Címsor 2 Char"/>
    <w:basedOn w:val="Bekezdsalapbettpusa"/>
    <w:link w:val="Cmsor2"/>
    <w:rsid w:val="006B7117"/>
    <w:rPr>
      <w:rFonts w:eastAsia="Times New Roman"/>
      <w:b/>
      <w:sz w:val="24"/>
      <w:bdr w:val="none" w:sz="0" w:space="0" w:color="auto"/>
      <w:lang w:val="hu-HU" w:eastAsia="zh-CN"/>
    </w:rPr>
  </w:style>
  <w:style w:type="character" w:customStyle="1" w:styleId="Cmsor3Char">
    <w:name w:val="Címsor 3 Char"/>
    <w:basedOn w:val="Bekezdsalapbettpusa"/>
    <w:link w:val="Cmsor3"/>
    <w:rsid w:val="006B7117"/>
    <w:rPr>
      <w:rFonts w:eastAsia="Times New Roman"/>
      <w:b/>
      <w:sz w:val="22"/>
      <w:bdr w:val="none" w:sz="0" w:space="0" w:color="auto"/>
      <w:lang w:val="hu-HU" w:eastAsia="zh-CN"/>
    </w:rPr>
  </w:style>
  <w:style w:type="paragraph" w:customStyle="1" w:styleId="Szvegtrzs21">
    <w:name w:val="Szövegtörzs 21"/>
    <w:basedOn w:val="Norml"/>
    <w:rsid w:val="006B71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jc w:val="both"/>
    </w:pPr>
    <w:rPr>
      <w:rFonts w:eastAsia="Times New Roman"/>
      <w:sz w:val="22"/>
      <w:bdr w:val="none" w:sz="0" w:space="0" w:color="auto"/>
      <w:lang w:val="hu-HU" w:eastAsia="zh-CN"/>
    </w:rPr>
  </w:style>
  <w:style w:type="paragraph" w:styleId="Kiemeltidzet">
    <w:name w:val="Intense Quote"/>
    <w:basedOn w:val="Norml"/>
    <w:next w:val="Norml"/>
    <w:link w:val="KiemeltidzetChar"/>
    <w:uiPriority w:val="60"/>
    <w:qFormat/>
    <w:rsid w:val="006B7117"/>
    <w:pPr>
      <w:pBdr>
        <w:top w:val="single" w:sz="4" w:space="10" w:color="4F81BD" w:themeColor="accent1"/>
        <w:left w:val="none" w:sz="0" w:space="0" w:color="auto"/>
        <w:bottom w:val="single" w:sz="4" w:space="10" w:color="4F81BD" w:themeColor="accent1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szCs w:val="20"/>
      <w:bdr w:val="none" w:sz="0" w:space="0" w:color="auto"/>
      <w:lang w:val="hu-HU" w:eastAsia="zh-CN"/>
    </w:rPr>
  </w:style>
  <w:style w:type="character" w:customStyle="1" w:styleId="KiemeltidzetChar">
    <w:name w:val="Kiemelt idézet Char"/>
    <w:basedOn w:val="Bekezdsalapbettpusa"/>
    <w:link w:val="Kiemeltidzet"/>
    <w:uiPriority w:val="60"/>
    <w:rsid w:val="006B7117"/>
    <w:rPr>
      <w:rFonts w:eastAsia="Times New Roman"/>
      <w:i/>
      <w:iCs/>
      <w:color w:val="4F81BD" w:themeColor="accent1"/>
      <w:sz w:val="24"/>
      <w:bdr w:val="none" w:sz="0" w:space="0" w:color="auto"/>
      <w:lang w:val="hu-HU" w:eastAsia="zh-CN"/>
    </w:rPr>
  </w:style>
  <w:style w:type="character" w:styleId="Kiemels">
    <w:name w:val="Emphasis"/>
    <w:basedOn w:val="Bekezdsalapbettpusa"/>
    <w:uiPriority w:val="20"/>
    <w:qFormat/>
    <w:rsid w:val="006B7117"/>
    <w:rPr>
      <w:i/>
      <w:iCs/>
    </w:rPr>
  </w:style>
  <w:style w:type="paragraph" w:styleId="Cm">
    <w:name w:val="Title"/>
    <w:basedOn w:val="Norml"/>
    <w:next w:val="Norml"/>
    <w:link w:val="CmChar"/>
    <w:uiPriority w:val="99"/>
    <w:qFormat/>
    <w:rsid w:val="006A7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360"/>
      <w:jc w:val="center"/>
    </w:pPr>
    <w:rPr>
      <w:rFonts w:ascii="Arial Narrow" w:eastAsiaTheme="majorEastAsia" w:hAnsi="Arial Narrow" w:cstheme="majorBidi"/>
      <w:b/>
      <w:caps/>
      <w:kern w:val="28"/>
      <w:sz w:val="22"/>
      <w:szCs w:val="56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uiPriority w:val="99"/>
    <w:rsid w:val="006A7468"/>
    <w:rPr>
      <w:rFonts w:ascii="Arial Narrow" w:eastAsiaTheme="majorEastAsia" w:hAnsi="Arial Narrow" w:cstheme="majorBidi"/>
      <w:b/>
      <w:caps/>
      <w:kern w:val="28"/>
      <w:sz w:val="22"/>
      <w:szCs w:val="56"/>
      <w:bdr w:val="none" w:sz="0" w:space="0" w:color="auto"/>
      <w:lang w:val="hu-HU" w:eastAsia="hu-HU"/>
    </w:rPr>
  </w:style>
  <w:style w:type="character" w:customStyle="1" w:styleId="llbChar">
    <w:name w:val="Élőláb Char"/>
    <w:basedOn w:val="Bekezdsalapbettpusa"/>
    <w:link w:val="llb"/>
    <w:uiPriority w:val="99"/>
    <w:rsid w:val="00F0648C"/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0648C"/>
    <w:pPr>
      <w:keepLines/>
      <w:numPr>
        <w:numId w:val="0"/>
      </w:numPr>
      <w:suppressAutoHyphens w:val="0"/>
      <w:overflowPunct/>
      <w:autoSpaceDE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0648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0648C"/>
    <w:pPr>
      <w:spacing w:after="100"/>
      <w:ind w:left="240"/>
    </w:pPr>
  </w:style>
  <w:style w:type="paragraph" w:styleId="Nincstrkz">
    <w:name w:val="No Spacing"/>
    <w:uiPriority w:val="1"/>
    <w:qFormat/>
    <w:rsid w:val="00F064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etchbook">
  <a:themeElements>
    <a:clrScheme name="Sketchboo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Sketchboo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Sketchboo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9B3879F3AB1F4E963BAFCBAB9161FB" ma:contentTypeVersion="13" ma:contentTypeDescription="Új dokumentum létrehozása." ma:contentTypeScope="" ma:versionID="a445ff7188eec7ffeca45c31ec5753b3">
  <xsd:schema xmlns:xsd="http://www.w3.org/2001/XMLSchema" xmlns:xs="http://www.w3.org/2001/XMLSchema" xmlns:p="http://schemas.microsoft.com/office/2006/metadata/properties" xmlns:ns1="http://schemas.microsoft.com/sharepoint/v3" xmlns:ns3="5d14edaa-075a-45ed-ad33-492d3bf60019" targetNamespace="http://schemas.microsoft.com/office/2006/metadata/properties" ma:root="true" ma:fieldsID="905bef7a0c29e4267f675ffbde62b2ce" ns1:_="" ns3:_="">
    <xsd:import namespace="http://schemas.microsoft.com/sharepoint/v3"/>
    <xsd:import namespace="5d14edaa-075a-45ed-ad33-492d3bf60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edaa-075a-45ed-ad33-492d3bf6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8A19-A7C6-407E-B21A-BE97318E9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770C58-0F1E-42F4-A452-38123D5D0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14277-280F-4533-9D8D-36C0ADF0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4edaa-075a-45ed-ad33-492d3bf60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93EA7-1718-4141-8DE0-5822D69F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1704</Words>
  <Characters>11759</Characters>
  <Application>Microsoft Office Word</Application>
  <DocSecurity>0</DocSecurity>
  <Lines>97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Soós</dc:creator>
  <cp:lastModifiedBy>Microsoft Office-felhasználó</cp:lastModifiedBy>
  <cp:revision>2</cp:revision>
  <dcterms:created xsi:type="dcterms:W3CDTF">2023-06-02T08:06:00Z</dcterms:created>
  <dcterms:modified xsi:type="dcterms:W3CDTF">2023-06-02T08:06:00Z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0x0101008C9B3879F3AB1F4E963BAFCBAB9161FB</vt:lpwstr>
  </property>
</Properties>
</file>